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BB" w:rsidRDefault="005233C5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关于公布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2021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年度东北大学博士后科研基金</w:t>
      </w:r>
    </w:p>
    <w:p w:rsidR="002335BB" w:rsidRDefault="005233C5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资助金获得者名单的通知</w:t>
      </w:r>
    </w:p>
    <w:p w:rsidR="002335BB" w:rsidRDefault="005233C5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各有关部门：</w:t>
      </w:r>
    </w:p>
    <w:p w:rsidR="002335BB" w:rsidRDefault="005233C5">
      <w:pPr>
        <w:widowControl/>
        <w:ind w:firstLineChars="200" w:firstLine="560"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根据《东北大学博士后科研基金管理办法》（东大人字〔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2020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〕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8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号），经流动站推荐，学校组织专家评审，批准李玉帅等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34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人获得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2021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年度东北大学博士后科研基金资助。其中李玉帅等五人获得一等资助，王嵩等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人获得二等资助，段永婷等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人获得三等资助。现将获资助者名单及金额公布于后。</w:t>
      </w:r>
    </w:p>
    <w:p w:rsidR="002335BB" w:rsidRDefault="005233C5">
      <w:pPr>
        <w:widowControl/>
        <w:ind w:firstLineChars="200" w:firstLine="560"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附件：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2021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年度东北大学博士后科研基金资助金获得者名单</w:t>
      </w:r>
    </w:p>
    <w:p w:rsidR="002335BB" w:rsidRDefault="002335BB">
      <w:pPr>
        <w:widowControl/>
        <w:ind w:firstLineChars="200" w:firstLine="560"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2335BB" w:rsidRDefault="002335BB">
      <w:pPr>
        <w:widowControl/>
        <w:ind w:firstLineChars="200" w:firstLine="560"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2335BB" w:rsidRDefault="005233C5">
      <w:pPr>
        <w:widowControl/>
        <w:ind w:firstLineChars="200" w:firstLine="560"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                       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二〇二一年七月十四日</w:t>
      </w:r>
    </w:p>
    <w:p w:rsidR="002335BB" w:rsidRDefault="002335BB">
      <w:pPr>
        <w:widowControl/>
        <w:ind w:firstLineChars="200" w:firstLine="560"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2335BB" w:rsidRDefault="005233C5">
      <w:pPr>
        <w:widowControl/>
        <w:ind w:firstLineChars="200" w:firstLine="560"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                  </w:t>
      </w:r>
    </w:p>
    <w:p w:rsidR="002335BB" w:rsidRDefault="002335BB">
      <w:pPr>
        <w:widowControl/>
        <w:ind w:firstLineChars="200" w:firstLine="560"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2335BB" w:rsidRDefault="002335BB">
      <w:pPr>
        <w:widowControl/>
        <w:ind w:firstLineChars="200" w:firstLine="560"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2335BB" w:rsidRDefault="002335BB">
      <w:pPr>
        <w:widowControl/>
        <w:ind w:firstLineChars="200" w:firstLine="560"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2335BB" w:rsidRDefault="002335BB">
      <w:pPr>
        <w:widowControl/>
        <w:ind w:firstLineChars="200" w:firstLine="560"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2335BB" w:rsidRDefault="002335BB">
      <w:pPr>
        <w:widowControl/>
        <w:ind w:firstLineChars="200" w:firstLine="560"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2335BB" w:rsidRDefault="002335BB">
      <w:pPr>
        <w:widowControl/>
        <w:ind w:firstLineChars="200" w:firstLine="560"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2335BB" w:rsidRDefault="002335BB">
      <w:pPr>
        <w:widowControl/>
        <w:ind w:firstLineChars="200" w:firstLine="560"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2335BB" w:rsidRDefault="002335BB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2335BB" w:rsidRDefault="005233C5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附件：</w:t>
      </w:r>
    </w:p>
    <w:p w:rsidR="002335BB" w:rsidRDefault="005233C5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2021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年度东北大学博士后科研基金资助金获得者名单</w:t>
      </w:r>
    </w:p>
    <w:p w:rsidR="002335BB" w:rsidRDefault="002335BB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</w:p>
    <w:tbl>
      <w:tblPr>
        <w:tblW w:w="8747" w:type="dxa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1447"/>
        <w:gridCol w:w="1080"/>
        <w:gridCol w:w="3075"/>
        <w:gridCol w:w="1698"/>
      </w:tblGrid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资助编号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资助等级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所在流动站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资助金额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20210101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一等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李玉帅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计算机科学与技术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八万元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20210102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一等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安立伟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控制科学与工程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八万元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20210103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一等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唐志东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安全科学与工程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八万元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20210104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一等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赵丙峰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材料科学与工程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八万元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20210105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一等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温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婧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矿业工程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八万元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20210201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二等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嵩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工商管理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五万元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20210202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二等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范永刚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冶金工程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五万元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20210203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二等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吴思炜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冶金工程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五万元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20210204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二等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张小龙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材料科学与工程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五万元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20210205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二等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吕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炜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冶金工程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五万元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20210206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二等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邱吉雨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动力工程及工程热物理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五万元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20210207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二等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董梦格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矿业工程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五万元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20210301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段永婷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力学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20210302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魏琳扬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控制科学与工程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20210303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茹敬雨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信息与通信工程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20210304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清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管理科学与工程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20210305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魏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星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化学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20210306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刘朝阳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材料科学与工程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20210307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赵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骏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矿业工程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20210308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吴子扬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计算机科学与技术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20210309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王紫瑄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动力工程及工程热物理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何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强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控制科学与工程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20210311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闫佳祺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工商管理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20210312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胡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哲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艺术学理论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20210313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王大阳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控制科学与工程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20210314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荣文杰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冶金工程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20210315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陈雨莹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材料科学与工程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20210316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群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地质资源与地质工程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20210317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赵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亮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哲学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20210318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于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跃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公共管理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20210319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温天朋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材料科学与工程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20210320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李广地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控制科学与工程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20210321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孙美佳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控制科学与工程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  <w:tr w:rsidR="002335BB">
        <w:trPr>
          <w:trHeight w:val="2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20210322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三等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5BB" w:rsidRDefault="005233C5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屈庆星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5BB" w:rsidRDefault="005233C5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工商管理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35BB" w:rsidRDefault="005233C5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  <w:t>三万元</w:t>
            </w:r>
          </w:p>
        </w:tc>
      </w:tr>
    </w:tbl>
    <w:p w:rsidR="002335BB" w:rsidRDefault="002335BB"/>
    <w:sectPr w:rsidR="00233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BB"/>
    <w:rsid w:val="002335BB"/>
    <w:rsid w:val="005233C5"/>
    <w:rsid w:val="00AD0601"/>
    <w:rsid w:val="13056258"/>
    <w:rsid w:val="3EAD2E3E"/>
    <w:rsid w:val="4B0656E8"/>
    <w:rsid w:val="7036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744</Characters>
  <Application>Microsoft Office Word</Application>
  <DocSecurity>0</DocSecurity>
  <Lines>186</Lines>
  <Paragraphs>216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1</cp:revision>
  <cp:lastPrinted>2021-05-11T01:34:00Z</cp:lastPrinted>
  <dcterms:created xsi:type="dcterms:W3CDTF">2021-07-15T00:36:00Z</dcterms:created>
  <dcterms:modified xsi:type="dcterms:W3CDTF">2021-07-15T00:36:00Z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416A50E485D44BD08081721269436710</vt:lpwstr>
  </property>
</Properties>
</file>