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CFTTrvesrlYeGF3jOB4eEx==&#10;" textCheckSum="" ver="1">
  <a:bounds l="0" t="0" r="601" b="31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文本框 4"/>
        <wps:cNvSpPr txBox="1">
          <a:spLocks/>
        </wps:cNvSpPr>
        <wps:spPr>
          <a:xfrm>
            <a:off x="0" y="0"/>
            <a:ext cx="381635" cy="197485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