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东北大学</w:t>
      </w: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级学生转专业工作进程</w:t>
      </w:r>
    </w:p>
    <w:tbl>
      <w:tblPr>
        <w:tblStyle w:val="4"/>
        <w:tblpPr w:leftFromText="180" w:rightFromText="180" w:horzAnchor="margin" w:tblpXSpec="center" w:tblpY="118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完成日期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工作内容和要求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前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各学院制定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、公示、</w:t>
            </w:r>
            <w:r>
              <w:rPr>
                <w:rFonts w:hint="eastAsia" w:cs="宋体"/>
                <w:sz w:val="28"/>
                <w:szCs w:val="28"/>
              </w:rPr>
              <w:t>上报转专业工作实施方案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前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/>
                <w:sz w:val="28"/>
                <w:szCs w:val="28"/>
              </w:rPr>
              <w:t>组织教师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按时</w:t>
            </w:r>
            <w:r>
              <w:rPr>
                <w:rFonts w:hint="eastAsia" w:cs="宋体"/>
                <w:sz w:val="28"/>
                <w:szCs w:val="28"/>
              </w:rPr>
              <w:t>登录学生成绩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日9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各学院按专业导出</w:t>
            </w:r>
            <w:r>
              <w:rPr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cs="宋体"/>
                <w:sz w:val="28"/>
                <w:szCs w:val="28"/>
              </w:rPr>
              <w:t>级学生总平均学分绩点及排名（大类招生专业按大类排名），在学院网站公布学生的绩点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cs="宋体"/>
                <w:sz w:val="28"/>
                <w:szCs w:val="28"/>
              </w:rPr>
              <w:t>排名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、排名比例</w:t>
            </w:r>
            <w:r>
              <w:rPr>
                <w:rFonts w:hint="eastAsia" w:cs="宋体"/>
                <w:color w:val="FF0000"/>
                <w:sz w:val="28"/>
                <w:szCs w:val="28"/>
                <w:lang w:eastAsia="zh-CN"/>
              </w:rPr>
              <w:t>（百分制，保留两位小数）</w:t>
            </w:r>
            <w:r>
              <w:rPr>
                <w:rFonts w:hint="eastAsia" w:cs="宋体"/>
                <w:sz w:val="28"/>
                <w:szCs w:val="28"/>
              </w:rPr>
              <w:t>，以此为准审核报名资格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10:00</w:t>
            </w:r>
            <w:r>
              <w:rPr>
                <w:rFonts w:hint="eastAsia"/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转专业学生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需在规定时间内登录教务系统进行线上报名</w:t>
            </w:r>
            <w:r>
              <w:rPr>
                <w:rFonts w:hint="eastAsia" w:cs="宋体"/>
                <w:sz w:val="28"/>
                <w:szCs w:val="28"/>
              </w:rPr>
              <w:t>，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报名截止时间以教务系统时间为准，报名结果以系统提交结果为准。学生请保留提交结果截图以备查。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各学院完成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cs="宋体"/>
                <w:sz w:val="28"/>
                <w:szCs w:val="28"/>
              </w:rPr>
              <w:t>转出资格审核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，并在系统导入学生</w:t>
            </w:r>
            <w:r>
              <w:rPr>
                <w:rFonts w:hint="eastAsia" w:cs="宋体"/>
                <w:sz w:val="28"/>
                <w:szCs w:val="28"/>
              </w:rPr>
              <w:t>总平均学分绩点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cs="宋体"/>
                <w:sz w:val="28"/>
                <w:szCs w:val="28"/>
              </w:rPr>
              <w:t>排名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、排名比例。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接收学院完成转入资格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cs="宋体"/>
                <w:sz w:val="28"/>
                <w:szCs w:val="28"/>
              </w:rPr>
              <w:t>初审（第一志愿和第二志愿学生全部审核），将未通过审核的学生申请退回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cs="宋体"/>
                <w:sz w:val="28"/>
                <w:szCs w:val="28"/>
              </w:rPr>
              <w:t>完成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全部</w:t>
            </w:r>
            <w:r>
              <w:rPr>
                <w:rFonts w:hint="eastAsia" w:cs="宋体"/>
                <w:sz w:val="28"/>
                <w:szCs w:val="28"/>
              </w:rPr>
              <w:t>转入考核（第二志愿学生也参加）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/>
                <w:sz w:val="28"/>
                <w:szCs w:val="28"/>
              </w:rPr>
              <w:t>确定第一志愿录取名单并上报教务处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:00</w:t>
            </w:r>
            <w:r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公布全校第一志愿录取情况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宋体"/>
                <w:sz w:val="28"/>
                <w:szCs w:val="28"/>
              </w:rPr>
              <w:t>各学院根据全校第一志愿录取情况，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cs="宋体"/>
                <w:sz w:val="28"/>
                <w:szCs w:val="28"/>
              </w:rPr>
              <w:t>确定是否录取第二志愿学生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cs="宋体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cs="宋体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前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各学院填写《</w:t>
            </w:r>
            <w:r>
              <w:rPr>
                <w:rFonts w:cs="宋体"/>
                <w:sz w:val="28"/>
                <w:szCs w:val="28"/>
              </w:rPr>
              <w:t>20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cs="宋体"/>
                <w:sz w:val="28"/>
                <w:szCs w:val="28"/>
              </w:rPr>
              <w:t>级学生转专业录取情况汇总表》上报教务处，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校院两级</w:t>
            </w:r>
            <w:r>
              <w:rPr>
                <w:rFonts w:hint="eastAsia" w:cs="宋体"/>
                <w:sz w:val="28"/>
                <w:szCs w:val="28"/>
              </w:rPr>
              <w:t>公示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拟转专业名单。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235" w:type="dxa"/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 w:cs="宋体"/>
                <w:sz w:val="28"/>
                <w:szCs w:val="28"/>
              </w:rPr>
              <w:t>月底</w:t>
            </w:r>
          </w:p>
        </w:tc>
        <w:tc>
          <w:tcPr>
            <w:tcW w:w="6378" w:type="dxa"/>
            <w:vAlign w:val="center"/>
          </w:tcPr>
          <w:p>
            <w:pPr>
              <w:widowControl w:val="0"/>
              <w:autoSpaceDE w:val="0"/>
              <w:autoSpaceDN w:val="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</w:rPr>
              <w:t>确定全校转专业名单，上报校长办公会审批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widowControl w:val="0"/>
        <w:autoSpaceDE w:val="0"/>
        <w:autoSpaceDN w:val="0"/>
      </w:pPr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5B"/>
    <w:rsid w:val="00014772"/>
    <w:rsid w:val="00016CFB"/>
    <w:rsid w:val="00081841"/>
    <w:rsid w:val="000C75E3"/>
    <w:rsid w:val="001517F3"/>
    <w:rsid w:val="001E2AEE"/>
    <w:rsid w:val="00241B44"/>
    <w:rsid w:val="002A1A8D"/>
    <w:rsid w:val="002B73AD"/>
    <w:rsid w:val="002F710E"/>
    <w:rsid w:val="00304DDE"/>
    <w:rsid w:val="00332F9E"/>
    <w:rsid w:val="003B3812"/>
    <w:rsid w:val="003D1241"/>
    <w:rsid w:val="00461BEC"/>
    <w:rsid w:val="00471559"/>
    <w:rsid w:val="004A7F4A"/>
    <w:rsid w:val="004F097F"/>
    <w:rsid w:val="005168FB"/>
    <w:rsid w:val="00562EEE"/>
    <w:rsid w:val="00571D3D"/>
    <w:rsid w:val="005733B6"/>
    <w:rsid w:val="00573F64"/>
    <w:rsid w:val="005F5419"/>
    <w:rsid w:val="00600448"/>
    <w:rsid w:val="0060082B"/>
    <w:rsid w:val="006200F2"/>
    <w:rsid w:val="00636AC3"/>
    <w:rsid w:val="00673BE6"/>
    <w:rsid w:val="006C2BE7"/>
    <w:rsid w:val="00762598"/>
    <w:rsid w:val="007D08F1"/>
    <w:rsid w:val="007F1514"/>
    <w:rsid w:val="008E5C3B"/>
    <w:rsid w:val="00910ED2"/>
    <w:rsid w:val="009631AE"/>
    <w:rsid w:val="00971002"/>
    <w:rsid w:val="0097718E"/>
    <w:rsid w:val="009B42E6"/>
    <w:rsid w:val="00A1162E"/>
    <w:rsid w:val="00A657A8"/>
    <w:rsid w:val="00AB1FC6"/>
    <w:rsid w:val="00AE3F0A"/>
    <w:rsid w:val="00B9619B"/>
    <w:rsid w:val="00BD5BD2"/>
    <w:rsid w:val="00BF5839"/>
    <w:rsid w:val="00C0342E"/>
    <w:rsid w:val="00C421C8"/>
    <w:rsid w:val="00C51CE7"/>
    <w:rsid w:val="00C91AFE"/>
    <w:rsid w:val="00CC13BB"/>
    <w:rsid w:val="00CD3FEA"/>
    <w:rsid w:val="00CF505B"/>
    <w:rsid w:val="00D71C27"/>
    <w:rsid w:val="00D85C76"/>
    <w:rsid w:val="00D86B28"/>
    <w:rsid w:val="00E3400B"/>
    <w:rsid w:val="00E611C3"/>
    <w:rsid w:val="00E86766"/>
    <w:rsid w:val="00EF7006"/>
    <w:rsid w:val="00FA6345"/>
    <w:rsid w:val="021705FC"/>
    <w:rsid w:val="03015A71"/>
    <w:rsid w:val="0E15486E"/>
    <w:rsid w:val="27747CF3"/>
    <w:rsid w:val="292F7E75"/>
    <w:rsid w:val="29356B84"/>
    <w:rsid w:val="2CA54634"/>
    <w:rsid w:val="316A65E7"/>
    <w:rsid w:val="33AC256D"/>
    <w:rsid w:val="364D0B28"/>
    <w:rsid w:val="4932509A"/>
    <w:rsid w:val="55CA094E"/>
    <w:rsid w:val="597D4B3F"/>
    <w:rsid w:val="5BA55FB2"/>
    <w:rsid w:val="5EB40FAF"/>
    <w:rsid w:val="61017E4A"/>
    <w:rsid w:val="62DD0182"/>
    <w:rsid w:val="65216F78"/>
    <w:rsid w:val="670A44EA"/>
    <w:rsid w:val="6C9548D1"/>
    <w:rsid w:val="6DF148FF"/>
    <w:rsid w:val="6F9149D8"/>
    <w:rsid w:val="73DA4D2E"/>
    <w:rsid w:val="77591B7F"/>
    <w:rsid w:val="7C96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434</Characters>
  <Lines>3</Lines>
  <Paragraphs>1</Paragraphs>
  <TotalTime>2</TotalTime>
  <ScaleCrop>false</ScaleCrop>
  <LinksUpToDate>false</LinksUpToDate>
  <CharactersWithSpaces>508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2016-06-15T08:22:00Z</dcterms:created>
  <dc:creator>user</dc:creator>
  <cp:lastModifiedBy>user</cp:lastModifiedBy>
  <cp:lastPrinted>2020-06-11T07:39:00Z</cp:lastPrinted>
  <dcterms:modified xsi:type="dcterms:W3CDTF">2021-06-09T02:16:45Z</dcterms:modified>
  <dc:title>东北大学2013级学生转专业工作进程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D440E20569C14AE689E5D4B74473CD34</vt:lpwstr>
  </property>
</Properties>
</file>