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4F5C" w:rsidRPr="00A13B2B" w:rsidRDefault="00604F5C" w:rsidP="00604F5C">
      <w:pPr>
        <w:spacing w:line="580" w:lineRule="exact"/>
        <w:ind w:leftChars="-67" w:left="-43" w:hangingChars="35" w:hanging="98"/>
        <w:jc w:val="left"/>
        <w:rPr>
          <w:rFonts w:ascii="黑体" w:eastAsia="黑体" w:hAnsi="黑体"/>
          <w:sz w:val="28"/>
          <w:szCs w:val="28"/>
        </w:rPr>
      </w:pPr>
      <w:r w:rsidRPr="00A13B2B">
        <w:rPr>
          <w:rFonts w:ascii="黑体" w:eastAsia="黑体" w:hAnsi="黑体" w:hint="eastAsia"/>
          <w:sz w:val="28"/>
          <w:szCs w:val="28"/>
        </w:rPr>
        <w:t>附件</w:t>
      </w:r>
      <w:r w:rsidRPr="00A13B2B">
        <w:rPr>
          <w:rFonts w:ascii="黑体" w:eastAsia="黑体" w:hAnsi="黑体"/>
          <w:sz w:val="28"/>
          <w:szCs w:val="28"/>
        </w:rPr>
        <w:t>1</w:t>
      </w:r>
      <w:r w:rsidR="00257CD4" w:rsidRPr="00A13B2B">
        <w:rPr>
          <w:rFonts w:ascii="黑体" w:eastAsia="黑体" w:hAnsi="黑体" w:hint="eastAsia"/>
          <w:sz w:val="28"/>
          <w:szCs w:val="28"/>
        </w:rPr>
        <w:t>：</w:t>
      </w:r>
    </w:p>
    <w:p w:rsidR="00A42D3E" w:rsidRPr="00A13B2B" w:rsidRDefault="006B3200" w:rsidP="00C8030A">
      <w:pPr>
        <w:ind w:leftChars="-67" w:left="-15" w:hangingChars="35" w:hanging="126"/>
        <w:jc w:val="center"/>
        <w:rPr>
          <w:rFonts w:ascii="方正小标宋简体" w:eastAsia="方正小标宋简体"/>
          <w:sz w:val="36"/>
          <w:szCs w:val="36"/>
        </w:rPr>
      </w:pPr>
      <w:r w:rsidRPr="00A13B2B">
        <w:rPr>
          <w:rFonts w:ascii="方正小标宋简体" w:eastAsia="方正小标宋简体" w:hint="eastAsia"/>
          <w:sz w:val="36"/>
          <w:szCs w:val="36"/>
        </w:rPr>
        <w:t>东北大学</w:t>
      </w:r>
      <w:r w:rsidR="00BD6E67" w:rsidRPr="00A13B2B">
        <w:rPr>
          <w:rFonts w:ascii="方正小标宋简体" w:eastAsia="方正小标宋简体" w:hint="eastAsia"/>
          <w:sz w:val="36"/>
          <w:szCs w:val="36"/>
        </w:rPr>
        <w:t>2020年党风廉政建设责任分解清单（校</w:t>
      </w:r>
      <w:r w:rsidR="008774B2" w:rsidRPr="00A13B2B">
        <w:rPr>
          <w:rFonts w:ascii="方正小标宋简体" w:eastAsia="方正小标宋简体" w:hint="eastAsia"/>
          <w:sz w:val="36"/>
          <w:szCs w:val="36"/>
        </w:rPr>
        <w:t>党委</w:t>
      </w:r>
      <w:r w:rsidR="009D700D" w:rsidRPr="00A13B2B">
        <w:rPr>
          <w:rFonts w:ascii="方正小标宋简体" w:eastAsia="方正小标宋简体" w:hint="eastAsia"/>
          <w:sz w:val="36"/>
          <w:szCs w:val="36"/>
        </w:rPr>
        <w:t>班子</w:t>
      </w:r>
      <w:r w:rsidR="00BD6E67" w:rsidRPr="00A13B2B">
        <w:rPr>
          <w:rFonts w:ascii="方正小标宋简体" w:eastAsia="方正小标宋简体" w:hint="eastAsia"/>
          <w:sz w:val="36"/>
          <w:szCs w:val="36"/>
        </w:rPr>
        <w:t>）</w:t>
      </w:r>
    </w:p>
    <w:tbl>
      <w:tblPr>
        <w:tblStyle w:val="a4"/>
        <w:tblW w:w="14567" w:type="dxa"/>
        <w:tblInd w:w="108" w:type="dxa"/>
        <w:tblLayout w:type="fixed"/>
        <w:tblLook w:val="04A0" w:firstRow="1" w:lastRow="0" w:firstColumn="1" w:lastColumn="0" w:noHBand="0" w:noVBand="1"/>
      </w:tblPr>
      <w:tblGrid>
        <w:gridCol w:w="2235"/>
        <w:gridCol w:w="12332"/>
      </w:tblGrid>
      <w:tr w:rsidR="00A42D3E" w:rsidRPr="00D55B40" w:rsidTr="00604F5C">
        <w:trPr>
          <w:trHeight w:val="911"/>
          <w:tblHeader/>
        </w:trPr>
        <w:tc>
          <w:tcPr>
            <w:tcW w:w="2235" w:type="dxa"/>
            <w:vAlign w:val="center"/>
          </w:tcPr>
          <w:p w:rsidR="00A42D3E" w:rsidRPr="00D55B40" w:rsidRDefault="00BD6E67">
            <w:pPr>
              <w:spacing w:line="420" w:lineRule="exact"/>
              <w:jc w:val="center"/>
              <w:rPr>
                <w:rFonts w:ascii="黑体" w:eastAsia="黑体" w:hAnsi="黑体"/>
                <w:b/>
                <w:bCs/>
                <w:sz w:val="30"/>
                <w:szCs w:val="30"/>
              </w:rPr>
            </w:pPr>
            <w:r w:rsidRPr="00D55B40">
              <w:rPr>
                <w:rFonts w:ascii="黑体" w:eastAsia="黑体" w:hAnsi="黑体" w:hint="eastAsia"/>
                <w:b/>
                <w:bCs/>
                <w:sz w:val="30"/>
                <w:szCs w:val="30"/>
              </w:rPr>
              <w:t>主要方面</w:t>
            </w:r>
          </w:p>
        </w:tc>
        <w:tc>
          <w:tcPr>
            <w:tcW w:w="12332" w:type="dxa"/>
            <w:vAlign w:val="center"/>
          </w:tcPr>
          <w:p w:rsidR="00A42D3E" w:rsidRPr="00D55B40" w:rsidRDefault="00BD6E67">
            <w:pPr>
              <w:spacing w:line="420" w:lineRule="exact"/>
              <w:jc w:val="center"/>
              <w:rPr>
                <w:rFonts w:ascii="黑体" w:eastAsia="黑体" w:hAnsi="黑体"/>
                <w:b/>
                <w:bCs/>
                <w:sz w:val="28"/>
                <w:szCs w:val="28"/>
              </w:rPr>
            </w:pPr>
            <w:r w:rsidRPr="00D55B40">
              <w:rPr>
                <w:rFonts w:ascii="黑体" w:eastAsia="黑体" w:hAnsi="黑体" w:hint="eastAsia"/>
                <w:b/>
                <w:bCs/>
                <w:sz w:val="28"/>
                <w:szCs w:val="28"/>
              </w:rPr>
              <w:t>具体内容</w:t>
            </w:r>
          </w:p>
        </w:tc>
      </w:tr>
      <w:tr w:rsidR="005E6EEF" w:rsidTr="00604F5C">
        <w:trPr>
          <w:trHeight w:hRule="exact" w:val="1758"/>
        </w:trPr>
        <w:tc>
          <w:tcPr>
            <w:tcW w:w="2235" w:type="dxa"/>
            <w:vMerge w:val="restart"/>
            <w:vAlign w:val="center"/>
          </w:tcPr>
          <w:p w:rsidR="005E6EEF" w:rsidRDefault="005E6EEF" w:rsidP="001F15E4">
            <w:pPr>
              <w:spacing w:line="420" w:lineRule="exact"/>
              <w:jc w:val="center"/>
              <w:rPr>
                <w:rFonts w:ascii="方正楷体_GBK" w:eastAsia="方正楷体_GBK"/>
                <w:b/>
                <w:bCs/>
                <w:sz w:val="30"/>
                <w:szCs w:val="30"/>
              </w:rPr>
            </w:pPr>
            <w:r w:rsidRPr="00D55B40">
              <w:rPr>
                <w:rFonts w:ascii="楷体" w:eastAsia="楷体" w:hAnsi="楷体" w:hint="eastAsia"/>
                <w:b/>
                <w:bCs/>
                <w:sz w:val="30"/>
                <w:szCs w:val="30"/>
              </w:rPr>
              <w:t>履行政治责任</w:t>
            </w:r>
          </w:p>
        </w:tc>
        <w:tc>
          <w:tcPr>
            <w:tcW w:w="12332" w:type="dxa"/>
            <w:vAlign w:val="center"/>
          </w:tcPr>
          <w:p w:rsidR="005E6EEF" w:rsidRPr="00D55B40" w:rsidRDefault="005E6EEF">
            <w:pPr>
              <w:spacing w:line="420" w:lineRule="exact"/>
              <w:rPr>
                <w:rFonts w:ascii="仿宋_GB2312" w:eastAsia="仿宋_GB2312"/>
                <w:sz w:val="28"/>
                <w:szCs w:val="28"/>
              </w:rPr>
            </w:pPr>
            <w:r w:rsidRPr="00D55B40">
              <w:rPr>
                <w:rFonts w:ascii="仿宋_GB2312" w:eastAsia="仿宋_GB2312" w:hint="eastAsia"/>
                <w:sz w:val="28"/>
                <w:szCs w:val="28"/>
              </w:rPr>
              <w:t>1.自觉在思想上政治上行动上同以习近平同志为核心的党中央保持高度一致，把深刻领会习近平总书记对高校工作的重要讲话和指示批示精神，贯彻党的教育方针、坚持社会主义办学方向、落实立德树人根本任务、推进一流大学建设和治理能力建设等工作作为践行“两个维护”的自觉行动，认真贯彻党委领导下的校长负责制，切实推动党中央、教育部关于高校工作的各项决策部署落细落实。</w:t>
            </w:r>
          </w:p>
        </w:tc>
      </w:tr>
      <w:tr w:rsidR="005E6EEF" w:rsidTr="00604F5C">
        <w:trPr>
          <w:trHeight w:val="1758"/>
        </w:trPr>
        <w:tc>
          <w:tcPr>
            <w:tcW w:w="2235" w:type="dxa"/>
            <w:vMerge/>
            <w:vAlign w:val="center"/>
          </w:tcPr>
          <w:p w:rsidR="005E6EEF" w:rsidRDefault="005E6EEF">
            <w:pPr>
              <w:spacing w:line="420" w:lineRule="exact"/>
              <w:jc w:val="center"/>
              <w:rPr>
                <w:rFonts w:ascii="方正楷体_GBK" w:eastAsia="方正楷体_GBK"/>
                <w:b/>
                <w:bCs/>
                <w:sz w:val="30"/>
                <w:szCs w:val="30"/>
              </w:rPr>
            </w:pPr>
          </w:p>
        </w:tc>
        <w:tc>
          <w:tcPr>
            <w:tcW w:w="12332" w:type="dxa"/>
            <w:vAlign w:val="center"/>
          </w:tcPr>
          <w:p w:rsidR="005E6EEF" w:rsidRPr="00D55B40" w:rsidRDefault="005E6EEF">
            <w:pPr>
              <w:spacing w:line="420" w:lineRule="exact"/>
              <w:rPr>
                <w:rFonts w:ascii="仿宋_GB2312" w:eastAsia="仿宋_GB2312"/>
                <w:sz w:val="28"/>
                <w:szCs w:val="28"/>
              </w:rPr>
            </w:pPr>
            <w:r w:rsidRPr="00D55B40">
              <w:rPr>
                <w:rFonts w:ascii="仿宋_GB2312" w:eastAsia="仿宋_GB2312" w:hint="eastAsia"/>
                <w:sz w:val="28"/>
                <w:szCs w:val="28"/>
              </w:rPr>
              <w:t>2.加强思想政治引领，深化“三全育人”改革，发挥好党委常委会、校长办公会、理论学习中心组学习、工作部署会等</w:t>
            </w:r>
            <w:r w:rsidR="00583805" w:rsidRPr="00D55B40">
              <w:rPr>
                <w:rFonts w:ascii="仿宋_GB2312" w:eastAsia="仿宋_GB2312" w:hint="eastAsia"/>
                <w:sz w:val="28"/>
                <w:szCs w:val="28"/>
              </w:rPr>
              <w:t>会议</w:t>
            </w:r>
            <w:r w:rsidRPr="00D55B40">
              <w:rPr>
                <w:rFonts w:ascii="仿宋_GB2312" w:eastAsia="仿宋_GB2312" w:hint="eastAsia"/>
                <w:sz w:val="28"/>
                <w:szCs w:val="28"/>
              </w:rPr>
              <w:t>渠道，认真传达学习、贯彻落实上级有关精神，持之以恒学懂弄通做实习近平新时代中国特色社会主义思想，不断巩固深化主题教育成果。党委书记、校长每学期至少给学生讲授4课时思政课，班子其他成员每学期至少讲授2课时思政课。</w:t>
            </w:r>
          </w:p>
        </w:tc>
      </w:tr>
      <w:tr w:rsidR="005E6EEF" w:rsidTr="00604F5C">
        <w:trPr>
          <w:trHeight w:hRule="exact" w:val="1758"/>
        </w:trPr>
        <w:tc>
          <w:tcPr>
            <w:tcW w:w="2235" w:type="dxa"/>
            <w:vMerge/>
            <w:vAlign w:val="center"/>
          </w:tcPr>
          <w:p w:rsidR="005E6EEF" w:rsidRDefault="005E6EEF">
            <w:pPr>
              <w:spacing w:line="420" w:lineRule="exact"/>
              <w:jc w:val="center"/>
              <w:rPr>
                <w:rFonts w:ascii="方正楷体_GBK" w:eastAsia="方正楷体_GBK"/>
                <w:b/>
                <w:bCs/>
                <w:sz w:val="30"/>
                <w:szCs w:val="30"/>
              </w:rPr>
            </w:pPr>
          </w:p>
        </w:tc>
        <w:tc>
          <w:tcPr>
            <w:tcW w:w="12332" w:type="dxa"/>
            <w:vAlign w:val="center"/>
          </w:tcPr>
          <w:p w:rsidR="005E6EEF" w:rsidRPr="00D55B40" w:rsidRDefault="005E6EEF">
            <w:pPr>
              <w:spacing w:line="420" w:lineRule="exact"/>
              <w:rPr>
                <w:rFonts w:ascii="仿宋_GB2312" w:eastAsia="仿宋_GB2312"/>
                <w:sz w:val="28"/>
                <w:szCs w:val="28"/>
              </w:rPr>
            </w:pPr>
            <w:r w:rsidRPr="00D55B40">
              <w:rPr>
                <w:rFonts w:ascii="仿宋_GB2312" w:eastAsia="仿宋_GB2312" w:hint="eastAsia"/>
                <w:sz w:val="28"/>
                <w:szCs w:val="28"/>
              </w:rPr>
              <w:t>3.认真落实《中共中央关于加强党的政治建设的意见》和教育部党组关于加强党的政治建设、强化政治监督的各项要求。把党的政治建设融入学校重要制度和决策的制定和落实全过程，做到党的政治建设与中心工作紧密结合、相互促进，以政治上的加强推动全面从严治党向纵深发展，引领带动党的建设质量全面提高、促进各项事业发展。</w:t>
            </w:r>
          </w:p>
        </w:tc>
      </w:tr>
      <w:tr w:rsidR="005E6EEF" w:rsidTr="00B969BA">
        <w:trPr>
          <w:trHeight w:val="988"/>
        </w:trPr>
        <w:tc>
          <w:tcPr>
            <w:tcW w:w="2235" w:type="dxa"/>
            <w:vMerge/>
            <w:vAlign w:val="center"/>
          </w:tcPr>
          <w:p w:rsidR="005E6EEF" w:rsidRDefault="005E6EEF">
            <w:pPr>
              <w:spacing w:line="420" w:lineRule="exact"/>
              <w:jc w:val="center"/>
              <w:rPr>
                <w:rFonts w:ascii="方正楷体_GBK" w:eastAsia="方正楷体_GBK"/>
                <w:b/>
                <w:bCs/>
                <w:sz w:val="30"/>
                <w:szCs w:val="30"/>
              </w:rPr>
            </w:pPr>
          </w:p>
        </w:tc>
        <w:tc>
          <w:tcPr>
            <w:tcW w:w="12332" w:type="dxa"/>
            <w:vAlign w:val="center"/>
          </w:tcPr>
          <w:p w:rsidR="005E6EEF" w:rsidRPr="00D55B40" w:rsidRDefault="005E6EEF">
            <w:pPr>
              <w:spacing w:line="420" w:lineRule="exact"/>
              <w:rPr>
                <w:rFonts w:ascii="仿宋_GB2312" w:eastAsia="仿宋_GB2312"/>
                <w:sz w:val="28"/>
                <w:szCs w:val="28"/>
              </w:rPr>
            </w:pPr>
            <w:r w:rsidRPr="00D55B40">
              <w:rPr>
                <w:rFonts w:ascii="仿宋_GB2312" w:eastAsia="仿宋_GB2312" w:hint="eastAsia"/>
                <w:sz w:val="28"/>
                <w:szCs w:val="28"/>
              </w:rPr>
              <w:t>4.贯彻落实教育部直属</w:t>
            </w:r>
            <w:r w:rsidR="009F278A" w:rsidRPr="00D55B40">
              <w:rPr>
                <w:rFonts w:ascii="仿宋_GB2312" w:eastAsia="仿宋_GB2312" w:hint="eastAsia"/>
                <w:sz w:val="28"/>
                <w:szCs w:val="28"/>
              </w:rPr>
              <w:t>非中管</w:t>
            </w:r>
            <w:r w:rsidRPr="00D55B40">
              <w:rPr>
                <w:rFonts w:ascii="仿宋_GB2312" w:eastAsia="仿宋_GB2312" w:hint="eastAsia"/>
                <w:sz w:val="28"/>
                <w:szCs w:val="28"/>
              </w:rPr>
              <w:t>高校纪检体制改革的实施意见，细化任务要求，建立完善机制，强化政治监督。</w:t>
            </w:r>
          </w:p>
        </w:tc>
      </w:tr>
      <w:tr w:rsidR="005E6EEF" w:rsidTr="00B969BA">
        <w:trPr>
          <w:trHeight w:val="964"/>
        </w:trPr>
        <w:tc>
          <w:tcPr>
            <w:tcW w:w="2235" w:type="dxa"/>
            <w:vMerge/>
            <w:vAlign w:val="center"/>
          </w:tcPr>
          <w:p w:rsidR="005E6EEF" w:rsidRDefault="005E6EEF">
            <w:pPr>
              <w:spacing w:line="420" w:lineRule="exact"/>
              <w:jc w:val="center"/>
              <w:rPr>
                <w:rFonts w:ascii="方正楷体_GBK" w:eastAsia="方正楷体_GBK"/>
                <w:b/>
                <w:bCs/>
                <w:sz w:val="30"/>
                <w:szCs w:val="30"/>
              </w:rPr>
            </w:pPr>
          </w:p>
        </w:tc>
        <w:tc>
          <w:tcPr>
            <w:tcW w:w="12332" w:type="dxa"/>
            <w:vAlign w:val="center"/>
          </w:tcPr>
          <w:p w:rsidR="005E6EEF" w:rsidRPr="00D55B40" w:rsidRDefault="005E6EEF">
            <w:pPr>
              <w:spacing w:line="420" w:lineRule="exact"/>
              <w:rPr>
                <w:rFonts w:ascii="仿宋_GB2312" w:eastAsia="仿宋_GB2312"/>
                <w:sz w:val="28"/>
                <w:szCs w:val="28"/>
              </w:rPr>
            </w:pPr>
            <w:r w:rsidRPr="00D55B40">
              <w:rPr>
                <w:rFonts w:ascii="仿宋_GB2312" w:eastAsia="仿宋_GB2312" w:hint="eastAsia"/>
                <w:sz w:val="28"/>
                <w:szCs w:val="28"/>
              </w:rPr>
              <w:t>5.严明党的政治纪律和政治规矩，严格执行请示报告程序，认真落实《东北大学党委向教育部党组、辽宁省委教育工委请示报告工作规程》，强化政治观念、组织观念、纪律观念。</w:t>
            </w:r>
          </w:p>
        </w:tc>
      </w:tr>
      <w:tr w:rsidR="001F15E4" w:rsidTr="00A97D18">
        <w:trPr>
          <w:trHeight w:val="1867"/>
        </w:trPr>
        <w:tc>
          <w:tcPr>
            <w:tcW w:w="2235" w:type="dxa"/>
            <w:vMerge w:val="restart"/>
            <w:vAlign w:val="center"/>
          </w:tcPr>
          <w:p w:rsidR="001F15E4" w:rsidRDefault="001F15E4">
            <w:pPr>
              <w:spacing w:line="420" w:lineRule="exact"/>
              <w:jc w:val="center"/>
              <w:rPr>
                <w:rFonts w:ascii="方正楷体_GBK" w:eastAsia="方正楷体_GBK"/>
                <w:b/>
                <w:bCs/>
                <w:sz w:val="30"/>
                <w:szCs w:val="30"/>
              </w:rPr>
            </w:pPr>
            <w:r w:rsidRPr="00D55B40">
              <w:rPr>
                <w:rFonts w:ascii="楷体" w:eastAsia="楷体" w:hAnsi="楷体" w:hint="eastAsia"/>
                <w:b/>
                <w:bCs/>
                <w:sz w:val="30"/>
                <w:szCs w:val="30"/>
              </w:rPr>
              <w:t>履行政治责任</w:t>
            </w:r>
          </w:p>
        </w:tc>
        <w:tc>
          <w:tcPr>
            <w:tcW w:w="12332" w:type="dxa"/>
            <w:vAlign w:val="center"/>
          </w:tcPr>
          <w:p w:rsidR="001F15E4" w:rsidRPr="00D55B40" w:rsidRDefault="005E6EEF" w:rsidP="00C8030A">
            <w:pPr>
              <w:spacing w:line="420" w:lineRule="exact"/>
              <w:rPr>
                <w:rFonts w:ascii="仿宋_GB2312" w:eastAsia="仿宋_GB2312"/>
                <w:sz w:val="28"/>
                <w:szCs w:val="28"/>
              </w:rPr>
            </w:pPr>
            <w:r w:rsidRPr="00D55B40">
              <w:rPr>
                <w:rFonts w:ascii="仿宋_GB2312" w:eastAsia="仿宋_GB2312" w:hint="eastAsia"/>
                <w:sz w:val="28"/>
                <w:szCs w:val="28"/>
              </w:rPr>
              <w:t>6</w:t>
            </w:r>
            <w:r w:rsidR="001F15E4" w:rsidRPr="00D55B40">
              <w:rPr>
                <w:rFonts w:ascii="仿宋_GB2312" w:eastAsia="仿宋_GB2312" w:hint="eastAsia"/>
                <w:sz w:val="28"/>
                <w:szCs w:val="28"/>
              </w:rPr>
              <w:t>.认真履行意识形态工作责任制，对意识形态领域各种错误思潮、模糊认识、不良现象，保持高度警惕、做好应急预案、建立处置机制。认真落实领导听课制度，班子成员每人每学期须听课 1-2 次。加强与思政课教师、辅导员、班导师、学生等座谈交流，深入了解师生思想动态，坚决防范意识形态领域风险。加强对统战和群团工作的领导。</w:t>
            </w:r>
          </w:p>
        </w:tc>
      </w:tr>
      <w:tr w:rsidR="001F15E4" w:rsidTr="001F15E4">
        <w:trPr>
          <w:trHeight w:val="1000"/>
        </w:trPr>
        <w:tc>
          <w:tcPr>
            <w:tcW w:w="2235" w:type="dxa"/>
            <w:vMerge/>
            <w:vAlign w:val="center"/>
          </w:tcPr>
          <w:p w:rsidR="001F15E4" w:rsidRDefault="001F15E4">
            <w:pPr>
              <w:spacing w:line="420" w:lineRule="exact"/>
              <w:jc w:val="center"/>
              <w:rPr>
                <w:rFonts w:ascii="方正楷体_GBK" w:eastAsia="方正楷体_GBK"/>
                <w:b/>
                <w:bCs/>
                <w:sz w:val="30"/>
                <w:szCs w:val="30"/>
              </w:rPr>
            </w:pPr>
          </w:p>
        </w:tc>
        <w:tc>
          <w:tcPr>
            <w:tcW w:w="12332" w:type="dxa"/>
            <w:vAlign w:val="center"/>
          </w:tcPr>
          <w:p w:rsidR="001F15E4" w:rsidRPr="00D55B40" w:rsidRDefault="005E6EEF" w:rsidP="00C8030A">
            <w:pPr>
              <w:spacing w:line="420" w:lineRule="exact"/>
              <w:rPr>
                <w:rFonts w:ascii="仿宋_GB2312" w:eastAsia="仿宋_GB2312"/>
                <w:sz w:val="28"/>
                <w:szCs w:val="28"/>
              </w:rPr>
            </w:pPr>
            <w:r w:rsidRPr="00D55B40">
              <w:rPr>
                <w:rFonts w:ascii="仿宋_GB2312" w:eastAsia="仿宋_GB2312" w:hint="eastAsia"/>
                <w:sz w:val="28"/>
                <w:szCs w:val="28"/>
              </w:rPr>
              <w:t>7</w:t>
            </w:r>
            <w:r w:rsidR="001F15E4" w:rsidRPr="00D55B40">
              <w:rPr>
                <w:rFonts w:ascii="仿宋_GB2312" w:eastAsia="仿宋_GB2312" w:hint="eastAsia"/>
                <w:sz w:val="28"/>
                <w:szCs w:val="28"/>
              </w:rPr>
              <w:t>.严肃开展党内政治生活，带头过好双重组织生活，提高“三会一课”质量，落实谈心谈话要求，班子成员每学期至少参加1次所联系党支部的组织生活或主题党日活动。</w:t>
            </w:r>
          </w:p>
        </w:tc>
      </w:tr>
      <w:tr w:rsidR="001F15E4" w:rsidTr="001F15E4">
        <w:trPr>
          <w:trHeight w:val="1398"/>
        </w:trPr>
        <w:tc>
          <w:tcPr>
            <w:tcW w:w="2235" w:type="dxa"/>
            <w:vMerge/>
            <w:vAlign w:val="center"/>
          </w:tcPr>
          <w:p w:rsidR="001F15E4" w:rsidRDefault="001F15E4">
            <w:pPr>
              <w:spacing w:line="420" w:lineRule="exact"/>
              <w:jc w:val="center"/>
              <w:rPr>
                <w:rFonts w:ascii="方正楷体_GBK" w:eastAsia="方正楷体_GBK"/>
                <w:b/>
                <w:bCs/>
                <w:sz w:val="30"/>
                <w:szCs w:val="30"/>
              </w:rPr>
            </w:pPr>
          </w:p>
        </w:tc>
        <w:tc>
          <w:tcPr>
            <w:tcW w:w="12332" w:type="dxa"/>
            <w:vAlign w:val="center"/>
          </w:tcPr>
          <w:p w:rsidR="001F15E4" w:rsidRPr="00D55B40" w:rsidRDefault="005E6EEF" w:rsidP="00C8030A">
            <w:pPr>
              <w:spacing w:line="420" w:lineRule="exact"/>
              <w:rPr>
                <w:rFonts w:ascii="仿宋_GB2312" w:eastAsia="仿宋_GB2312"/>
                <w:sz w:val="28"/>
                <w:szCs w:val="28"/>
              </w:rPr>
            </w:pPr>
            <w:r w:rsidRPr="00D55B40">
              <w:rPr>
                <w:rFonts w:ascii="仿宋_GB2312" w:eastAsia="仿宋_GB2312" w:hint="eastAsia"/>
                <w:sz w:val="28"/>
                <w:szCs w:val="28"/>
              </w:rPr>
              <w:t>8</w:t>
            </w:r>
            <w:r w:rsidR="001F15E4" w:rsidRPr="00D55B40">
              <w:rPr>
                <w:rFonts w:ascii="仿宋_GB2312" w:eastAsia="仿宋_GB2312" w:hint="eastAsia"/>
                <w:sz w:val="28"/>
                <w:szCs w:val="28"/>
              </w:rPr>
              <w:t>.认真贯彻落实新时代党的组织路线，严把选人用人政治关、品行关、</w:t>
            </w:r>
            <w:r w:rsidR="002110F5" w:rsidRPr="00D55B40">
              <w:rPr>
                <w:rFonts w:ascii="仿宋_GB2312" w:eastAsia="仿宋_GB2312" w:hint="eastAsia"/>
                <w:sz w:val="28"/>
                <w:szCs w:val="28"/>
              </w:rPr>
              <w:t>能力关、</w:t>
            </w:r>
            <w:r w:rsidR="001F15E4" w:rsidRPr="00D55B40">
              <w:rPr>
                <w:rFonts w:ascii="仿宋_GB2312" w:eastAsia="仿宋_GB2312" w:hint="eastAsia"/>
                <w:sz w:val="28"/>
                <w:szCs w:val="28"/>
              </w:rPr>
              <w:t>作风关、廉洁关，规范选人程序，强化纪律监督，提高干部的制度执行力和治理能力，完善担当作为的激励机制。推进更加积极、开放、有效的人才政策。</w:t>
            </w:r>
          </w:p>
        </w:tc>
      </w:tr>
      <w:tr w:rsidR="001F15E4" w:rsidTr="00A46B96">
        <w:trPr>
          <w:trHeight w:val="1383"/>
        </w:trPr>
        <w:tc>
          <w:tcPr>
            <w:tcW w:w="2235" w:type="dxa"/>
            <w:vMerge/>
            <w:vAlign w:val="center"/>
          </w:tcPr>
          <w:p w:rsidR="001F15E4" w:rsidRDefault="001F15E4">
            <w:pPr>
              <w:spacing w:line="420" w:lineRule="exact"/>
              <w:jc w:val="center"/>
              <w:rPr>
                <w:rFonts w:ascii="方正楷体_GBK" w:eastAsia="方正楷体_GBK"/>
                <w:b/>
                <w:bCs/>
                <w:sz w:val="30"/>
                <w:szCs w:val="30"/>
              </w:rPr>
            </w:pPr>
          </w:p>
        </w:tc>
        <w:tc>
          <w:tcPr>
            <w:tcW w:w="12332" w:type="dxa"/>
            <w:vAlign w:val="center"/>
          </w:tcPr>
          <w:p w:rsidR="001F15E4" w:rsidRPr="00D55B40" w:rsidRDefault="005E6EEF" w:rsidP="00C8030A">
            <w:pPr>
              <w:spacing w:line="420" w:lineRule="exact"/>
              <w:rPr>
                <w:rFonts w:ascii="仿宋_GB2312" w:eastAsia="仿宋_GB2312"/>
                <w:sz w:val="28"/>
                <w:szCs w:val="28"/>
              </w:rPr>
            </w:pPr>
            <w:r w:rsidRPr="00D55B40">
              <w:rPr>
                <w:rFonts w:ascii="仿宋_GB2312" w:eastAsia="仿宋_GB2312" w:hint="eastAsia"/>
                <w:sz w:val="28"/>
                <w:szCs w:val="28"/>
              </w:rPr>
              <w:t>9</w:t>
            </w:r>
            <w:r w:rsidR="001F15E4" w:rsidRPr="00D55B40">
              <w:rPr>
                <w:rFonts w:ascii="仿宋_GB2312" w:eastAsia="仿宋_GB2312" w:hint="eastAsia"/>
                <w:sz w:val="28"/>
                <w:szCs w:val="28"/>
              </w:rPr>
              <w:t>.进一步深化教育部党组巡视反馈意见的整改，加强对整改落实情况的监督检查。推动校内巡察走深走实，进一步完善巡察工作制度体系，提升巡察工作效能，加强巡察整改情况的监督检查，强化发现问题和促进发展一体推进，注重成果运用。</w:t>
            </w:r>
          </w:p>
        </w:tc>
      </w:tr>
      <w:tr w:rsidR="001F15E4" w:rsidTr="001F15E4">
        <w:trPr>
          <w:trHeight w:val="1009"/>
        </w:trPr>
        <w:tc>
          <w:tcPr>
            <w:tcW w:w="2235" w:type="dxa"/>
            <w:vMerge/>
            <w:vAlign w:val="center"/>
          </w:tcPr>
          <w:p w:rsidR="001F15E4" w:rsidRDefault="001F15E4">
            <w:pPr>
              <w:spacing w:line="420" w:lineRule="exact"/>
              <w:jc w:val="center"/>
              <w:rPr>
                <w:rFonts w:ascii="方正楷体_GBK" w:eastAsia="方正楷体_GBK"/>
                <w:b/>
                <w:bCs/>
                <w:sz w:val="30"/>
                <w:szCs w:val="30"/>
              </w:rPr>
            </w:pPr>
          </w:p>
        </w:tc>
        <w:tc>
          <w:tcPr>
            <w:tcW w:w="12332" w:type="dxa"/>
            <w:vAlign w:val="center"/>
          </w:tcPr>
          <w:p w:rsidR="001F15E4" w:rsidRPr="00D55B40" w:rsidRDefault="005E6EEF">
            <w:pPr>
              <w:spacing w:line="420" w:lineRule="exact"/>
              <w:rPr>
                <w:rFonts w:ascii="仿宋_GB2312" w:eastAsia="仿宋_GB2312"/>
                <w:sz w:val="28"/>
                <w:szCs w:val="28"/>
              </w:rPr>
            </w:pPr>
            <w:r w:rsidRPr="00D55B40">
              <w:rPr>
                <w:rFonts w:ascii="仿宋_GB2312" w:eastAsia="仿宋_GB2312" w:hint="eastAsia"/>
                <w:sz w:val="28"/>
                <w:szCs w:val="28"/>
              </w:rPr>
              <w:t>10</w:t>
            </w:r>
            <w:r w:rsidR="001F15E4" w:rsidRPr="00D55B40">
              <w:rPr>
                <w:rFonts w:ascii="仿宋_GB2312" w:eastAsia="仿宋_GB2312" w:hint="eastAsia"/>
                <w:sz w:val="28"/>
                <w:szCs w:val="28"/>
              </w:rPr>
              <w:t>.统筹做好新冠肺炎疫情防控和各项事业发展，维护好学校政治安全和校园稳定。把弘扬抗疫精神作为今后一段时间学校党建和思想政治工作的重要内容。组织开展疫情防控工作专项监督。</w:t>
            </w:r>
          </w:p>
        </w:tc>
      </w:tr>
      <w:tr w:rsidR="001F15E4" w:rsidTr="0090089B">
        <w:trPr>
          <w:trHeight w:val="1418"/>
        </w:trPr>
        <w:tc>
          <w:tcPr>
            <w:tcW w:w="2235" w:type="dxa"/>
            <w:vMerge/>
            <w:vAlign w:val="center"/>
          </w:tcPr>
          <w:p w:rsidR="001F15E4" w:rsidRDefault="001F15E4">
            <w:pPr>
              <w:spacing w:line="420" w:lineRule="exact"/>
              <w:jc w:val="center"/>
              <w:rPr>
                <w:rFonts w:ascii="方正楷体_GBK" w:eastAsia="方正楷体_GBK"/>
                <w:b/>
                <w:bCs/>
                <w:sz w:val="30"/>
                <w:szCs w:val="30"/>
              </w:rPr>
            </w:pPr>
          </w:p>
        </w:tc>
        <w:tc>
          <w:tcPr>
            <w:tcW w:w="12332" w:type="dxa"/>
            <w:vAlign w:val="center"/>
          </w:tcPr>
          <w:p w:rsidR="001F15E4" w:rsidRPr="00D55B40" w:rsidRDefault="001F15E4">
            <w:pPr>
              <w:spacing w:line="420" w:lineRule="exact"/>
              <w:rPr>
                <w:rFonts w:ascii="仿宋_GB2312" w:eastAsia="仿宋_GB2312"/>
                <w:sz w:val="28"/>
                <w:szCs w:val="28"/>
              </w:rPr>
            </w:pPr>
            <w:r w:rsidRPr="00D55B40">
              <w:rPr>
                <w:rFonts w:ascii="仿宋_GB2312" w:eastAsia="仿宋_GB2312" w:hint="eastAsia"/>
                <w:sz w:val="28"/>
                <w:szCs w:val="28"/>
              </w:rPr>
              <w:t>1</w:t>
            </w:r>
            <w:r w:rsidR="005E6EEF" w:rsidRPr="00D55B40">
              <w:rPr>
                <w:rFonts w:ascii="仿宋_GB2312" w:eastAsia="仿宋_GB2312" w:hint="eastAsia"/>
                <w:sz w:val="28"/>
                <w:szCs w:val="28"/>
              </w:rPr>
              <w:t>1</w:t>
            </w:r>
            <w:r w:rsidRPr="00D55B40">
              <w:rPr>
                <w:rFonts w:ascii="仿宋_GB2312" w:eastAsia="仿宋_GB2312" w:hint="eastAsia"/>
                <w:sz w:val="28"/>
                <w:szCs w:val="28"/>
              </w:rPr>
              <w:t>.全面落实中央单位定点扶贫责任，认真完成全面建成小康社会、决战脱贫攻坚的政治任务，发挥学校资源优势，深化对定点扶贫单位的</w:t>
            </w:r>
            <w:r w:rsidR="009A4682" w:rsidRPr="00D55B40">
              <w:rPr>
                <w:rFonts w:ascii="仿宋_GB2312" w:eastAsia="仿宋_GB2312" w:hint="eastAsia"/>
                <w:sz w:val="28"/>
                <w:szCs w:val="28"/>
              </w:rPr>
              <w:t>经济、</w:t>
            </w:r>
            <w:r w:rsidRPr="00D55B40">
              <w:rPr>
                <w:rFonts w:ascii="仿宋_GB2312" w:eastAsia="仿宋_GB2312" w:hint="eastAsia"/>
                <w:sz w:val="28"/>
                <w:szCs w:val="28"/>
              </w:rPr>
              <w:t>教育、科技、产业、党建等帮扶，组织开展脱贫攻坚调研检查，落实上级关于扶贫领域腐败和作风问题专项治理要求，进一步巩固脱贫成果。</w:t>
            </w:r>
          </w:p>
        </w:tc>
      </w:tr>
      <w:tr w:rsidR="001F15E4" w:rsidTr="001F15E4">
        <w:trPr>
          <w:trHeight w:val="2023"/>
        </w:trPr>
        <w:tc>
          <w:tcPr>
            <w:tcW w:w="2235" w:type="dxa"/>
            <w:vMerge w:val="restart"/>
            <w:vAlign w:val="center"/>
          </w:tcPr>
          <w:p w:rsidR="001F15E4" w:rsidRDefault="001F15E4" w:rsidP="001F15E4">
            <w:pPr>
              <w:spacing w:line="420" w:lineRule="exact"/>
              <w:jc w:val="center"/>
              <w:rPr>
                <w:rFonts w:ascii="方正楷体_GBK" w:eastAsia="方正楷体_GBK"/>
                <w:b/>
                <w:bCs/>
                <w:sz w:val="30"/>
                <w:szCs w:val="30"/>
              </w:rPr>
            </w:pPr>
            <w:r w:rsidRPr="00D55B40">
              <w:rPr>
                <w:rFonts w:ascii="楷体" w:eastAsia="楷体" w:hAnsi="楷体" w:hint="eastAsia"/>
                <w:b/>
                <w:bCs/>
                <w:sz w:val="30"/>
                <w:szCs w:val="30"/>
              </w:rPr>
              <w:t>落实“一岗双责”</w:t>
            </w:r>
            <w:r>
              <w:rPr>
                <w:rFonts w:ascii="方正楷体_GBK" w:eastAsia="方正楷体_GBK"/>
                <w:b/>
                <w:bCs/>
                <w:sz w:val="30"/>
                <w:szCs w:val="30"/>
              </w:rPr>
              <w:t xml:space="preserve"> </w:t>
            </w:r>
          </w:p>
        </w:tc>
        <w:tc>
          <w:tcPr>
            <w:tcW w:w="12332" w:type="dxa"/>
            <w:vAlign w:val="center"/>
          </w:tcPr>
          <w:p w:rsidR="001F15E4" w:rsidRPr="00D55B40" w:rsidRDefault="001F15E4">
            <w:pPr>
              <w:spacing w:line="420" w:lineRule="exact"/>
              <w:rPr>
                <w:rFonts w:ascii="仿宋_GB2312" w:eastAsia="仿宋_GB2312"/>
                <w:sz w:val="28"/>
                <w:szCs w:val="28"/>
              </w:rPr>
            </w:pPr>
            <w:r w:rsidRPr="00D55B40">
              <w:rPr>
                <w:rFonts w:ascii="仿宋_GB2312" w:eastAsia="仿宋_GB2312" w:hint="eastAsia"/>
                <w:sz w:val="28"/>
                <w:szCs w:val="28"/>
              </w:rPr>
              <w:t>1</w:t>
            </w:r>
            <w:r w:rsidR="005E6EEF" w:rsidRPr="00D55B40">
              <w:rPr>
                <w:rFonts w:ascii="仿宋_GB2312" w:eastAsia="仿宋_GB2312" w:hint="eastAsia"/>
                <w:sz w:val="28"/>
                <w:szCs w:val="28"/>
              </w:rPr>
              <w:t>2</w:t>
            </w:r>
            <w:r w:rsidRPr="00D55B40">
              <w:rPr>
                <w:rFonts w:ascii="仿宋_GB2312" w:eastAsia="仿宋_GB2312" w:hint="eastAsia"/>
                <w:sz w:val="28"/>
                <w:szCs w:val="28"/>
              </w:rPr>
              <w:t>.认真落实《党委（党组）落实全面从严治党主体责任规定》，研究贯彻落实的细化举措，加强对贯彻落实情况的监督检查。修订完善《东北大学履行全面从严治党主体责任实施细则（试行）》。每学期至少召开1次党委常委会</w:t>
            </w:r>
            <w:r w:rsidR="00314505" w:rsidRPr="00D55B40">
              <w:rPr>
                <w:rFonts w:ascii="仿宋_GB2312" w:eastAsia="仿宋_GB2312" w:hint="eastAsia"/>
                <w:sz w:val="28"/>
                <w:szCs w:val="28"/>
              </w:rPr>
              <w:t>会议</w:t>
            </w:r>
            <w:r w:rsidRPr="00D55B40">
              <w:rPr>
                <w:rFonts w:ascii="仿宋_GB2312" w:eastAsia="仿宋_GB2312" w:hint="eastAsia"/>
                <w:sz w:val="28"/>
                <w:szCs w:val="28"/>
              </w:rPr>
              <w:t>专题研究全面从严治党和党风廉政建设工作，每年初研究制定党风廉政建设工作年度计划和责任分解清单，召开全面从严治党工作会议。</w:t>
            </w:r>
          </w:p>
        </w:tc>
      </w:tr>
      <w:tr w:rsidR="001F15E4" w:rsidTr="001F15E4">
        <w:trPr>
          <w:trHeight w:hRule="exact" w:val="1561"/>
        </w:trPr>
        <w:tc>
          <w:tcPr>
            <w:tcW w:w="2235" w:type="dxa"/>
            <w:vMerge/>
            <w:vAlign w:val="center"/>
          </w:tcPr>
          <w:p w:rsidR="001F15E4" w:rsidRDefault="001F15E4">
            <w:pPr>
              <w:spacing w:line="420" w:lineRule="exact"/>
              <w:jc w:val="center"/>
              <w:rPr>
                <w:rFonts w:ascii="方正楷体_GBK" w:eastAsia="方正楷体_GBK"/>
                <w:b/>
                <w:bCs/>
                <w:sz w:val="30"/>
                <w:szCs w:val="30"/>
              </w:rPr>
            </w:pPr>
          </w:p>
        </w:tc>
        <w:tc>
          <w:tcPr>
            <w:tcW w:w="12332" w:type="dxa"/>
            <w:vAlign w:val="center"/>
          </w:tcPr>
          <w:p w:rsidR="001F15E4" w:rsidRPr="00D55B40" w:rsidRDefault="001F15E4">
            <w:pPr>
              <w:spacing w:line="420" w:lineRule="exact"/>
              <w:rPr>
                <w:rFonts w:ascii="仿宋_GB2312" w:eastAsia="仿宋_GB2312"/>
                <w:sz w:val="28"/>
                <w:szCs w:val="28"/>
              </w:rPr>
            </w:pPr>
            <w:r w:rsidRPr="00D55B40">
              <w:rPr>
                <w:rFonts w:ascii="仿宋_GB2312" w:eastAsia="仿宋_GB2312" w:hint="eastAsia"/>
                <w:sz w:val="28"/>
                <w:szCs w:val="28"/>
              </w:rPr>
              <w:t>1</w:t>
            </w:r>
            <w:r w:rsidR="005E6EEF" w:rsidRPr="00D55B40">
              <w:rPr>
                <w:rFonts w:ascii="仿宋_GB2312" w:eastAsia="仿宋_GB2312" w:hint="eastAsia"/>
                <w:sz w:val="28"/>
                <w:szCs w:val="28"/>
              </w:rPr>
              <w:t>3</w:t>
            </w:r>
            <w:r w:rsidRPr="00D55B40">
              <w:rPr>
                <w:rFonts w:ascii="仿宋_GB2312" w:eastAsia="仿宋_GB2312" w:hint="eastAsia"/>
                <w:sz w:val="28"/>
                <w:szCs w:val="28"/>
              </w:rPr>
              <w:t>.党委书记要认真履行全面从严治党和党风廉政建设第一责任人职责，支持、指导和督促班子其他成员、分党委（直属党总支）书记认真履行责任，发现问题及时提醒纠正。加强对全面从严治党和党风廉政建设情况的调查研究，了解工作推进情况，发现和解决实践中的突出问题。</w:t>
            </w:r>
          </w:p>
        </w:tc>
      </w:tr>
      <w:tr w:rsidR="001F15E4" w:rsidTr="009A1A4C">
        <w:trPr>
          <w:trHeight w:val="2330"/>
        </w:trPr>
        <w:tc>
          <w:tcPr>
            <w:tcW w:w="2235" w:type="dxa"/>
            <w:vMerge/>
            <w:vAlign w:val="center"/>
          </w:tcPr>
          <w:p w:rsidR="001F15E4" w:rsidRDefault="001F15E4">
            <w:pPr>
              <w:spacing w:line="420" w:lineRule="exact"/>
              <w:jc w:val="center"/>
              <w:rPr>
                <w:rFonts w:ascii="方正楷体_GBK" w:eastAsia="方正楷体_GBK"/>
                <w:b/>
                <w:bCs/>
                <w:sz w:val="30"/>
                <w:szCs w:val="30"/>
              </w:rPr>
            </w:pPr>
          </w:p>
        </w:tc>
        <w:tc>
          <w:tcPr>
            <w:tcW w:w="12332" w:type="dxa"/>
            <w:vAlign w:val="center"/>
          </w:tcPr>
          <w:p w:rsidR="001F15E4" w:rsidRPr="00D55B40" w:rsidRDefault="001F15E4">
            <w:pPr>
              <w:spacing w:line="420" w:lineRule="exact"/>
              <w:rPr>
                <w:rFonts w:ascii="仿宋_GB2312" w:eastAsia="仿宋_GB2312"/>
                <w:sz w:val="28"/>
                <w:szCs w:val="28"/>
              </w:rPr>
            </w:pPr>
            <w:r w:rsidRPr="00D55B40">
              <w:rPr>
                <w:rFonts w:ascii="仿宋_GB2312" w:eastAsia="仿宋_GB2312" w:hint="eastAsia"/>
                <w:sz w:val="28"/>
                <w:szCs w:val="28"/>
              </w:rPr>
              <w:t>1</w:t>
            </w:r>
            <w:r w:rsidR="005E6EEF" w:rsidRPr="00D55B40">
              <w:rPr>
                <w:rFonts w:ascii="仿宋_GB2312" w:eastAsia="仿宋_GB2312" w:hint="eastAsia"/>
                <w:sz w:val="28"/>
                <w:szCs w:val="28"/>
              </w:rPr>
              <w:t>4</w:t>
            </w:r>
            <w:r w:rsidRPr="00D55B40">
              <w:rPr>
                <w:rFonts w:ascii="仿宋_GB2312" w:eastAsia="仿宋_GB2312" w:hint="eastAsia"/>
                <w:sz w:val="28"/>
                <w:szCs w:val="28"/>
              </w:rPr>
              <w:t>.纪委书记要认真履行全面从严治党和党风廉政建设监督责任，就全面从严治党和党风廉政建设工作情况及时向党委书记汇报沟通、提出建议。按照高校纪检体制改革和教育部关于加强政治监督有关精神，每年与班子成员至少谈心谈话1次，加强与二级单位主要负责人经常性</w:t>
            </w:r>
            <w:r w:rsidR="008F6B6F" w:rsidRPr="00D55B40">
              <w:rPr>
                <w:rFonts w:ascii="仿宋_GB2312" w:eastAsia="仿宋_GB2312" w:hint="eastAsia"/>
                <w:sz w:val="28"/>
                <w:szCs w:val="28"/>
              </w:rPr>
              <w:t>地</w:t>
            </w:r>
            <w:r w:rsidRPr="00D55B40">
              <w:rPr>
                <w:rFonts w:ascii="仿宋_GB2312" w:eastAsia="仿宋_GB2312" w:hint="eastAsia"/>
                <w:sz w:val="28"/>
                <w:szCs w:val="28"/>
              </w:rPr>
              <w:t>谈心谈话。督促班子成员经常性地约谈分管和联系单位主要负责人。每年底听取二级单位纪委书记（纪检委员）当面或者书面述职。</w:t>
            </w:r>
          </w:p>
        </w:tc>
      </w:tr>
      <w:tr w:rsidR="001F15E4" w:rsidTr="001F15E4">
        <w:trPr>
          <w:trHeight w:val="1559"/>
        </w:trPr>
        <w:tc>
          <w:tcPr>
            <w:tcW w:w="2235" w:type="dxa"/>
            <w:vMerge/>
            <w:vAlign w:val="center"/>
          </w:tcPr>
          <w:p w:rsidR="001F15E4" w:rsidRDefault="001F15E4">
            <w:pPr>
              <w:spacing w:line="420" w:lineRule="exact"/>
              <w:jc w:val="center"/>
              <w:rPr>
                <w:rFonts w:ascii="方正楷体_GBK" w:eastAsia="方正楷体_GBK"/>
                <w:b/>
                <w:bCs/>
                <w:sz w:val="30"/>
                <w:szCs w:val="30"/>
              </w:rPr>
            </w:pPr>
          </w:p>
        </w:tc>
        <w:tc>
          <w:tcPr>
            <w:tcW w:w="12332" w:type="dxa"/>
            <w:vAlign w:val="center"/>
          </w:tcPr>
          <w:p w:rsidR="001F15E4" w:rsidRPr="00D55B40" w:rsidRDefault="001F15E4">
            <w:pPr>
              <w:spacing w:line="420" w:lineRule="exact"/>
              <w:rPr>
                <w:rFonts w:ascii="仿宋_GB2312" w:eastAsia="仿宋_GB2312"/>
                <w:sz w:val="28"/>
                <w:szCs w:val="28"/>
              </w:rPr>
            </w:pPr>
            <w:r w:rsidRPr="00D55B40">
              <w:rPr>
                <w:rFonts w:ascii="仿宋_GB2312" w:eastAsia="仿宋_GB2312" w:hint="eastAsia"/>
                <w:sz w:val="28"/>
                <w:szCs w:val="28"/>
              </w:rPr>
              <w:t>1</w:t>
            </w:r>
            <w:r w:rsidR="005E6EEF" w:rsidRPr="00D55B40">
              <w:rPr>
                <w:rFonts w:ascii="仿宋_GB2312" w:eastAsia="仿宋_GB2312" w:hint="eastAsia"/>
                <w:sz w:val="28"/>
                <w:szCs w:val="28"/>
              </w:rPr>
              <w:t>5</w:t>
            </w:r>
            <w:r w:rsidRPr="00D55B40">
              <w:rPr>
                <w:rFonts w:ascii="仿宋_GB2312" w:eastAsia="仿宋_GB2312" w:hint="eastAsia"/>
                <w:sz w:val="28"/>
                <w:szCs w:val="28"/>
              </w:rPr>
              <w:t>.班子其他成员要认真履行职责范围内的全面从严治党和党风廉政建设重要领导责任，按照“一岗双责”要求，领导（指导）、检查、督促分管部门和联系学院全面从严治党和党风廉政建设工作，对党员干部从严教育管理监督。</w:t>
            </w:r>
          </w:p>
        </w:tc>
      </w:tr>
      <w:tr w:rsidR="00604F5C" w:rsidTr="00604F5C">
        <w:trPr>
          <w:trHeight w:val="2183"/>
        </w:trPr>
        <w:tc>
          <w:tcPr>
            <w:tcW w:w="2235" w:type="dxa"/>
            <w:vMerge w:val="restart"/>
            <w:vAlign w:val="center"/>
          </w:tcPr>
          <w:p w:rsidR="00604F5C" w:rsidRDefault="00604F5C">
            <w:pPr>
              <w:spacing w:line="420" w:lineRule="exact"/>
              <w:jc w:val="center"/>
              <w:rPr>
                <w:rFonts w:ascii="方正楷体_GBK" w:eastAsia="方正楷体_GBK"/>
                <w:b/>
                <w:bCs/>
                <w:sz w:val="30"/>
                <w:szCs w:val="30"/>
              </w:rPr>
            </w:pPr>
            <w:r w:rsidRPr="00D55B40">
              <w:rPr>
                <w:rFonts w:ascii="楷体" w:eastAsia="楷体" w:hAnsi="楷体" w:hint="eastAsia"/>
                <w:b/>
                <w:bCs/>
                <w:sz w:val="30"/>
                <w:szCs w:val="30"/>
              </w:rPr>
              <w:t>落实“一岗双责”</w:t>
            </w:r>
          </w:p>
        </w:tc>
        <w:tc>
          <w:tcPr>
            <w:tcW w:w="12332" w:type="dxa"/>
            <w:vAlign w:val="center"/>
          </w:tcPr>
          <w:p w:rsidR="00604F5C" w:rsidRPr="00D55B40" w:rsidRDefault="00604F5C">
            <w:pPr>
              <w:spacing w:line="420" w:lineRule="exact"/>
              <w:rPr>
                <w:rFonts w:ascii="仿宋_GB2312" w:eastAsia="仿宋_GB2312"/>
                <w:sz w:val="28"/>
                <w:szCs w:val="28"/>
              </w:rPr>
            </w:pPr>
            <w:r w:rsidRPr="00D55B40">
              <w:rPr>
                <w:rFonts w:ascii="仿宋_GB2312" w:eastAsia="仿宋_GB2312" w:hint="eastAsia"/>
                <w:sz w:val="28"/>
                <w:szCs w:val="28"/>
              </w:rPr>
              <w:t>16.班子成员每年至少听取1次分管部门和联系学院落实全面从严治党和党风廉政建设责任情况汇报，对管理范围内政治生态进行准确研判。发现分管部门和联系学院落实全面从严治党和党风廉政建设责任不到位、管党治党问题较多、党员群众来信来访反映问题较多的，应当及时进行约谈，严肃批评教育，督促落实责任。党委书记、校长每半年至少与班子其他成员进行1次谈心谈话，党委其他成员每年与分管部门班子成员和联系学院主要负责人进行1次谈心谈话。</w:t>
            </w:r>
          </w:p>
        </w:tc>
      </w:tr>
      <w:tr w:rsidR="00604F5C" w:rsidTr="001F15E4">
        <w:trPr>
          <w:trHeight w:hRule="exact" w:val="1474"/>
        </w:trPr>
        <w:tc>
          <w:tcPr>
            <w:tcW w:w="2235" w:type="dxa"/>
            <w:vMerge/>
            <w:vAlign w:val="center"/>
          </w:tcPr>
          <w:p w:rsidR="00604F5C" w:rsidRDefault="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pPr>
              <w:spacing w:line="420" w:lineRule="exact"/>
              <w:rPr>
                <w:rFonts w:ascii="仿宋_GB2312" w:eastAsia="仿宋_GB2312"/>
                <w:sz w:val="28"/>
                <w:szCs w:val="28"/>
              </w:rPr>
            </w:pPr>
            <w:r w:rsidRPr="00D55B40">
              <w:rPr>
                <w:rFonts w:ascii="仿宋_GB2312" w:eastAsia="仿宋_GB2312" w:hint="eastAsia"/>
                <w:sz w:val="28"/>
                <w:szCs w:val="28"/>
              </w:rPr>
              <w:t>17.开展经常性的全面从严治党和党风廉政建设宣传教育，注重发挥正反典型的示范警示作用，班子成员每年至少讲1次相关方面党课。开展政治性教育培训，提升党员领导干部政治能力和水平。加强校园廉政文化建设，推动营造良好政治生态和育人环境。</w:t>
            </w:r>
          </w:p>
        </w:tc>
      </w:tr>
      <w:tr w:rsidR="00604F5C" w:rsidTr="001F15E4">
        <w:trPr>
          <w:trHeight w:hRule="exact" w:val="1474"/>
        </w:trPr>
        <w:tc>
          <w:tcPr>
            <w:tcW w:w="2235" w:type="dxa"/>
            <w:vMerge/>
            <w:vAlign w:val="center"/>
          </w:tcPr>
          <w:p w:rsidR="00604F5C" w:rsidRDefault="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pPr>
              <w:spacing w:line="420" w:lineRule="exact"/>
              <w:rPr>
                <w:rFonts w:ascii="仿宋_GB2312" w:eastAsia="仿宋_GB2312"/>
                <w:sz w:val="28"/>
                <w:szCs w:val="28"/>
              </w:rPr>
            </w:pPr>
            <w:r w:rsidRPr="00D55B40">
              <w:rPr>
                <w:rFonts w:ascii="仿宋_GB2312" w:eastAsia="仿宋_GB2312" w:hint="eastAsia"/>
                <w:sz w:val="28"/>
                <w:szCs w:val="28"/>
              </w:rPr>
              <w:t>18.学校党委每年底听取学校纪委履行全面从严治党和党风廉政建设监督责任情况汇报和各分党委（直属党总支）履行全面从严治党和党风廉政建设主体责任情况书面报告。结合监督检查、巡察反馈、信访举报等情况，对政治生态进行综合分析研判。</w:t>
            </w:r>
          </w:p>
        </w:tc>
      </w:tr>
      <w:tr w:rsidR="00604F5C" w:rsidTr="001F15E4">
        <w:trPr>
          <w:trHeight w:hRule="exact" w:val="1474"/>
        </w:trPr>
        <w:tc>
          <w:tcPr>
            <w:tcW w:w="2235" w:type="dxa"/>
            <w:vMerge/>
            <w:vAlign w:val="center"/>
          </w:tcPr>
          <w:p w:rsidR="00604F5C" w:rsidRDefault="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pPr>
              <w:spacing w:line="420" w:lineRule="exact"/>
              <w:rPr>
                <w:rFonts w:ascii="仿宋_GB2312" w:eastAsia="仿宋_GB2312"/>
                <w:sz w:val="28"/>
                <w:szCs w:val="28"/>
              </w:rPr>
            </w:pPr>
            <w:r w:rsidRPr="00D55B40">
              <w:rPr>
                <w:rFonts w:ascii="仿宋_GB2312" w:eastAsia="仿宋_GB2312" w:hint="eastAsia"/>
                <w:sz w:val="28"/>
                <w:szCs w:val="28"/>
              </w:rPr>
              <w:t>19.把践行“四种形态”、党风廉政建设工作计划、年底总结和责任清单完成等主体责任落实情况纳入领导干部的考核评价体系和部门年终目标考核总体要求，进一步完善考核观测点体系构建及结果运用。</w:t>
            </w:r>
          </w:p>
        </w:tc>
      </w:tr>
      <w:tr w:rsidR="00604F5C" w:rsidTr="001F15E4">
        <w:trPr>
          <w:trHeight w:hRule="exact" w:val="1474"/>
        </w:trPr>
        <w:tc>
          <w:tcPr>
            <w:tcW w:w="2235" w:type="dxa"/>
            <w:vMerge/>
            <w:vAlign w:val="center"/>
          </w:tcPr>
          <w:p w:rsidR="00604F5C" w:rsidRDefault="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pPr>
              <w:spacing w:line="420" w:lineRule="exact"/>
              <w:rPr>
                <w:rFonts w:ascii="仿宋_GB2312" w:eastAsia="仿宋_GB2312"/>
                <w:sz w:val="28"/>
                <w:szCs w:val="28"/>
              </w:rPr>
            </w:pPr>
            <w:r w:rsidRPr="00D55B40">
              <w:rPr>
                <w:rFonts w:ascii="仿宋_GB2312" w:eastAsia="仿宋_GB2312" w:hint="eastAsia"/>
                <w:sz w:val="28"/>
                <w:szCs w:val="28"/>
              </w:rPr>
              <w:t>20.带头遵守党内法规制度，严格落实《中国共产党党内法规执行责任制规定（试行）》，进一步完善学校党建、全面从严治党、党风廉政建设工作制度和机制，不断提高制度执行力，以健全的制度保障中心工作高质量发展。</w:t>
            </w:r>
          </w:p>
        </w:tc>
      </w:tr>
      <w:tr w:rsidR="00604F5C" w:rsidTr="00604F5C">
        <w:trPr>
          <w:trHeight w:hRule="exact" w:val="1211"/>
        </w:trPr>
        <w:tc>
          <w:tcPr>
            <w:tcW w:w="2235" w:type="dxa"/>
            <w:vAlign w:val="center"/>
          </w:tcPr>
          <w:p w:rsidR="00604F5C" w:rsidRDefault="00604F5C" w:rsidP="00604F5C">
            <w:pPr>
              <w:spacing w:line="420" w:lineRule="exact"/>
              <w:jc w:val="center"/>
              <w:rPr>
                <w:rFonts w:ascii="方正楷体_GBK" w:eastAsia="方正楷体_GBK"/>
                <w:b/>
                <w:bCs/>
                <w:sz w:val="30"/>
                <w:szCs w:val="30"/>
              </w:rPr>
            </w:pPr>
            <w:r w:rsidRPr="00D55B40">
              <w:rPr>
                <w:rFonts w:ascii="楷体" w:eastAsia="楷体" w:hAnsi="楷体" w:hint="eastAsia"/>
                <w:b/>
                <w:bCs/>
                <w:sz w:val="30"/>
                <w:szCs w:val="30"/>
              </w:rPr>
              <w:t>落实“一岗双责”</w:t>
            </w: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21.认真落实《东北大学关于加强监督工作的若干规定（试行）》，督促分管部门和联系学院完善相应监督措施，加强专项治理，以有力的监督促进责任落实。</w:t>
            </w:r>
          </w:p>
        </w:tc>
      </w:tr>
      <w:tr w:rsidR="00604F5C" w:rsidTr="00E644C4">
        <w:trPr>
          <w:trHeight w:hRule="exact" w:val="1021"/>
        </w:trPr>
        <w:tc>
          <w:tcPr>
            <w:tcW w:w="2235" w:type="dxa"/>
            <w:vMerge w:val="restart"/>
            <w:vAlign w:val="center"/>
          </w:tcPr>
          <w:p w:rsidR="00604F5C" w:rsidRDefault="00604F5C" w:rsidP="00604F5C">
            <w:pPr>
              <w:spacing w:line="420" w:lineRule="exact"/>
              <w:jc w:val="center"/>
              <w:rPr>
                <w:rFonts w:ascii="方正楷体_GBK" w:eastAsia="方正楷体_GBK"/>
                <w:b/>
                <w:bCs/>
                <w:sz w:val="30"/>
                <w:szCs w:val="30"/>
              </w:rPr>
            </w:pPr>
            <w:r w:rsidRPr="00D55B40">
              <w:rPr>
                <w:rFonts w:ascii="楷体" w:eastAsia="楷体" w:hAnsi="楷体" w:hint="eastAsia"/>
                <w:b/>
                <w:bCs/>
                <w:sz w:val="30"/>
                <w:szCs w:val="30"/>
              </w:rPr>
              <w:t>持续纠治“四风”</w:t>
            </w: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22.认真贯彻民主集中制，严格落实“三重一大”决策制度，既运用民主的力量科学决策，又防止阻碍工作落实的议而不决。充分听取、认真研究干部师生意见建议，纠正特权思想和特权现象。</w:t>
            </w:r>
          </w:p>
        </w:tc>
      </w:tr>
      <w:tr w:rsidR="00604F5C" w:rsidTr="00E644C4">
        <w:trPr>
          <w:trHeight w:hRule="exact" w:val="1021"/>
        </w:trPr>
        <w:tc>
          <w:tcPr>
            <w:tcW w:w="2235" w:type="dxa"/>
            <w:vMerge/>
            <w:vAlign w:val="center"/>
          </w:tcPr>
          <w:p w:rsidR="00604F5C" w:rsidRDefault="00604F5C" w:rsidP="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23.带头执行《东北大学贯彻落实中央八项规定精神及实施细则的实施办法》，以及关于公务接待、公务用车、因公出国、科研经费使用、差旅费管理、津补贴发放、干部兼职等有关规定。</w:t>
            </w:r>
          </w:p>
        </w:tc>
      </w:tr>
      <w:tr w:rsidR="00604F5C" w:rsidTr="00E644C4">
        <w:trPr>
          <w:trHeight w:hRule="exact" w:val="1937"/>
        </w:trPr>
        <w:tc>
          <w:tcPr>
            <w:tcW w:w="2235" w:type="dxa"/>
            <w:vMerge/>
            <w:vAlign w:val="center"/>
          </w:tcPr>
          <w:p w:rsidR="00604F5C" w:rsidRDefault="00604F5C" w:rsidP="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24.认真贯彻《关于持续解决困扰基层的形式主义问题为决胜全面建成小康社会提供坚强作风保证的通知》精神。坚决防止形式主义、官僚主义，深入落实学校对加强作风建设和一线规则的有关要求，进一步提升服务师生的能力水平。严肃纠正只表态、不落实，不担当、不作为，以文件落实文件、以会议落实会议等问题，减少不必要的文件和会议，为教学科研、人才培养等工作减轻负担。</w:t>
            </w:r>
          </w:p>
        </w:tc>
      </w:tr>
      <w:tr w:rsidR="00604F5C" w:rsidTr="00E644C4">
        <w:trPr>
          <w:trHeight w:hRule="exact" w:val="1021"/>
        </w:trPr>
        <w:tc>
          <w:tcPr>
            <w:tcW w:w="2235" w:type="dxa"/>
            <w:vMerge/>
            <w:vAlign w:val="center"/>
          </w:tcPr>
          <w:p w:rsidR="00604F5C" w:rsidRDefault="00604F5C" w:rsidP="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25.紧盯老问题和新表现，全面检视、靶向治疗，加强源头治理和制度建设，研究制定《关于加强机关和干部作风建设的意见》。发扬求真务实作风，提高调查研究实效，不给基层增加负担。</w:t>
            </w:r>
          </w:p>
        </w:tc>
      </w:tr>
      <w:tr w:rsidR="00604F5C" w:rsidTr="00E644C4">
        <w:trPr>
          <w:trHeight w:hRule="exact" w:val="1021"/>
        </w:trPr>
        <w:tc>
          <w:tcPr>
            <w:tcW w:w="2235" w:type="dxa"/>
            <w:vMerge/>
            <w:vAlign w:val="center"/>
          </w:tcPr>
          <w:p w:rsidR="00604F5C" w:rsidRDefault="00604F5C" w:rsidP="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26.紧盯重要时间节点，加强廉洁教育提醒，研究制定关于廉洁过节的通知，传达学习中央纪委国家监委网站公布的违反中央八项规定精神典型案例的通报。</w:t>
            </w:r>
          </w:p>
        </w:tc>
      </w:tr>
      <w:tr w:rsidR="00604F5C" w:rsidTr="00E644C4">
        <w:trPr>
          <w:trHeight w:hRule="exact" w:val="1021"/>
        </w:trPr>
        <w:tc>
          <w:tcPr>
            <w:tcW w:w="2235" w:type="dxa"/>
            <w:vMerge/>
            <w:vAlign w:val="center"/>
          </w:tcPr>
          <w:p w:rsidR="00604F5C" w:rsidRDefault="00604F5C" w:rsidP="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27.认真落实《关于加强和改进新时代师德师风建设的意见》《新时代高校教师职业行为十项准则》和学校关于进一步建立健全师德建设长效机制的有关要求，坚决纠正师德失范行为。</w:t>
            </w:r>
          </w:p>
        </w:tc>
      </w:tr>
      <w:tr w:rsidR="00604F5C" w:rsidTr="00A74B4A">
        <w:trPr>
          <w:trHeight w:hRule="exact" w:val="1017"/>
        </w:trPr>
        <w:tc>
          <w:tcPr>
            <w:tcW w:w="2235" w:type="dxa"/>
            <w:vMerge w:val="restart"/>
            <w:vAlign w:val="center"/>
          </w:tcPr>
          <w:p w:rsidR="00604F5C" w:rsidRDefault="00604F5C" w:rsidP="00604F5C">
            <w:pPr>
              <w:spacing w:line="420" w:lineRule="exact"/>
              <w:jc w:val="center"/>
              <w:rPr>
                <w:rFonts w:ascii="方正楷体_GBK" w:eastAsia="方正楷体_GBK"/>
                <w:b/>
                <w:bCs/>
                <w:sz w:val="30"/>
                <w:szCs w:val="30"/>
              </w:rPr>
            </w:pPr>
          </w:p>
          <w:p w:rsidR="00604F5C" w:rsidRPr="00D55B40" w:rsidRDefault="00604F5C" w:rsidP="00604F5C">
            <w:pPr>
              <w:spacing w:line="420" w:lineRule="exact"/>
              <w:jc w:val="center"/>
              <w:rPr>
                <w:rFonts w:ascii="楷体" w:eastAsia="楷体" w:hAnsi="楷体"/>
                <w:b/>
                <w:bCs/>
                <w:sz w:val="30"/>
                <w:szCs w:val="30"/>
              </w:rPr>
            </w:pPr>
            <w:r w:rsidRPr="00D55B40">
              <w:rPr>
                <w:rFonts w:ascii="楷体" w:eastAsia="楷体" w:hAnsi="楷体" w:hint="eastAsia"/>
                <w:b/>
                <w:bCs/>
                <w:sz w:val="30"/>
                <w:szCs w:val="30"/>
              </w:rPr>
              <w:t>主动接受监督</w:t>
            </w:r>
          </w:p>
          <w:p w:rsidR="00604F5C" w:rsidRDefault="00604F5C" w:rsidP="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28.班子成员应当将落实全面从严治党和党风廉政建设责任情况作为年度民主生活会对照检查内容，深入查摆存在的问题，开展严肃认真的批评和自我批评，提出务实管用的整改措施。</w:t>
            </w:r>
          </w:p>
        </w:tc>
      </w:tr>
      <w:tr w:rsidR="00604F5C" w:rsidTr="00C7140C">
        <w:trPr>
          <w:trHeight w:val="792"/>
        </w:trPr>
        <w:tc>
          <w:tcPr>
            <w:tcW w:w="2235" w:type="dxa"/>
            <w:vMerge/>
            <w:vAlign w:val="center"/>
          </w:tcPr>
          <w:p w:rsidR="00604F5C" w:rsidRDefault="00604F5C" w:rsidP="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29.主动接受巡视监督，积极配合教育部党组巡视组开展工作，对巡视反馈的问题要积极整改。</w:t>
            </w:r>
          </w:p>
        </w:tc>
      </w:tr>
      <w:tr w:rsidR="00604F5C" w:rsidTr="00C7140C">
        <w:trPr>
          <w:trHeight w:val="2689"/>
        </w:trPr>
        <w:tc>
          <w:tcPr>
            <w:tcW w:w="2235" w:type="dxa"/>
            <w:vMerge/>
            <w:vAlign w:val="center"/>
          </w:tcPr>
          <w:p w:rsidR="00604F5C" w:rsidRDefault="00604F5C" w:rsidP="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30.积极支持高校纪检体制改革各项工作，主动接受上级纪检组织监督和学校纪委同级监督。支持纪委书记、副书记出席或列席党委常委会、校长办公会、民主生活会、党委理论中心组学习会等会议以及涉及党的政治建设方面的重要会议。支持学校纪委派员参加学校意识形态、思想政治、教育扶贫等方面重要会议以及有针对性地列席二级党组织民主生活会，开展有关调研、检查。加强对纪委工作的领导、支持和监督，学校纪委在学校党委和辽宁省纪委监委双重领导下开展工作，主动接受驻教育部纪检监察组指导、监督、检查。</w:t>
            </w:r>
          </w:p>
        </w:tc>
      </w:tr>
      <w:tr w:rsidR="00604F5C" w:rsidTr="00C7140C">
        <w:trPr>
          <w:trHeight w:val="700"/>
        </w:trPr>
        <w:tc>
          <w:tcPr>
            <w:tcW w:w="2235" w:type="dxa"/>
            <w:vMerge/>
            <w:vAlign w:val="center"/>
          </w:tcPr>
          <w:p w:rsidR="00604F5C" w:rsidRDefault="00604F5C" w:rsidP="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31.做好“一报告、两评议”工作，加强干部选拔任用工作民主监督。如实填写个人有关事项报告。</w:t>
            </w:r>
          </w:p>
        </w:tc>
      </w:tr>
      <w:tr w:rsidR="00604F5C" w:rsidTr="00B33076">
        <w:trPr>
          <w:trHeight w:hRule="exact" w:val="1021"/>
        </w:trPr>
        <w:tc>
          <w:tcPr>
            <w:tcW w:w="2235" w:type="dxa"/>
            <w:vMerge/>
            <w:vAlign w:val="center"/>
          </w:tcPr>
          <w:p w:rsidR="00604F5C" w:rsidRDefault="00604F5C" w:rsidP="00604F5C">
            <w:pPr>
              <w:spacing w:line="420" w:lineRule="exact"/>
              <w:jc w:val="center"/>
              <w:rPr>
                <w:rFonts w:ascii="方正楷体_GBK" w:eastAsia="方正楷体_GBK"/>
                <w:b/>
                <w:bCs/>
                <w:sz w:val="30"/>
                <w:szCs w:val="30"/>
              </w:rPr>
            </w:pPr>
          </w:p>
        </w:tc>
        <w:tc>
          <w:tcPr>
            <w:tcW w:w="12332" w:type="dxa"/>
            <w:vAlign w:val="center"/>
          </w:tcPr>
          <w:p w:rsidR="00604F5C" w:rsidRPr="00D55B40" w:rsidRDefault="00604F5C" w:rsidP="00604F5C">
            <w:pPr>
              <w:spacing w:line="420" w:lineRule="exact"/>
              <w:rPr>
                <w:rFonts w:ascii="仿宋_GB2312" w:eastAsia="仿宋_GB2312"/>
                <w:sz w:val="28"/>
                <w:szCs w:val="28"/>
              </w:rPr>
            </w:pPr>
            <w:r w:rsidRPr="00D55B40">
              <w:rPr>
                <w:rFonts w:ascii="仿宋_GB2312" w:eastAsia="仿宋_GB2312" w:hint="eastAsia"/>
                <w:sz w:val="28"/>
                <w:szCs w:val="28"/>
              </w:rPr>
              <w:t>32.</w:t>
            </w:r>
            <w:r w:rsidR="00EC4FAC" w:rsidRPr="00D55B40">
              <w:rPr>
                <w:rFonts w:ascii="仿宋_GB2312" w:eastAsia="仿宋_GB2312" w:hint="eastAsia"/>
                <w:sz w:val="28"/>
                <w:szCs w:val="28"/>
              </w:rPr>
              <w:t>加强</w:t>
            </w:r>
            <w:r w:rsidRPr="00D55B40">
              <w:rPr>
                <w:rFonts w:ascii="仿宋_GB2312" w:eastAsia="仿宋_GB2312" w:hint="eastAsia"/>
                <w:sz w:val="28"/>
                <w:szCs w:val="28"/>
              </w:rPr>
              <w:t>自我约束，严格执行领导干部插手干预重大事项记录制度</w:t>
            </w:r>
            <w:r w:rsidR="00EC4FAC" w:rsidRPr="00D55B40">
              <w:rPr>
                <w:rFonts w:ascii="仿宋_GB2312" w:eastAsia="仿宋_GB2312" w:hint="eastAsia"/>
                <w:sz w:val="28"/>
                <w:szCs w:val="28"/>
              </w:rPr>
              <w:t>，促进权</w:t>
            </w:r>
            <w:r w:rsidR="00BE0C55" w:rsidRPr="00D55B40">
              <w:rPr>
                <w:rFonts w:ascii="仿宋_GB2312" w:eastAsia="仿宋_GB2312" w:hint="eastAsia"/>
                <w:sz w:val="28"/>
                <w:szCs w:val="28"/>
              </w:rPr>
              <w:t>力</w:t>
            </w:r>
            <w:r w:rsidR="00EC4FAC" w:rsidRPr="00D55B40">
              <w:rPr>
                <w:rFonts w:ascii="仿宋_GB2312" w:eastAsia="仿宋_GB2312" w:hint="eastAsia"/>
                <w:sz w:val="28"/>
                <w:szCs w:val="28"/>
              </w:rPr>
              <w:t>行使公开透明</w:t>
            </w:r>
            <w:r w:rsidRPr="00D55B40">
              <w:rPr>
                <w:rFonts w:ascii="仿宋_GB2312" w:eastAsia="仿宋_GB2312" w:hint="eastAsia"/>
                <w:sz w:val="28"/>
                <w:szCs w:val="28"/>
              </w:rPr>
              <w:t>。注重听取干部师生、民主党派代表、教代会代表等意见建议。</w:t>
            </w:r>
          </w:p>
        </w:tc>
      </w:tr>
    </w:tbl>
    <w:p w:rsidR="00A42D3E" w:rsidRDefault="00A42D3E" w:rsidP="0000570A">
      <w:pPr>
        <w:spacing w:line="20" w:lineRule="exact"/>
      </w:pPr>
    </w:p>
    <w:sectPr w:rsidR="00A42D3E" w:rsidSect="00604F5C">
      <w:footerReference w:type="default" r:id="rId7"/>
      <w:pgSz w:w="16838" w:h="11906" w:orient="landscape"/>
      <w:pgMar w:top="1304" w:right="1191" w:bottom="1134" w:left="1191" w:header="851"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59B2" w:rsidRDefault="006B59B2" w:rsidP="000B0F90">
      <w:r>
        <w:separator/>
      </w:r>
    </w:p>
  </w:endnote>
  <w:endnote w:type="continuationSeparator" w:id="0">
    <w:p w:rsidR="006B59B2" w:rsidRDefault="006B59B2" w:rsidP="000B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545744"/>
      <w:docPartObj>
        <w:docPartGallery w:val="Page Numbers (Bottom of Page)"/>
        <w:docPartUnique/>
      </w:docPartObj>
    </w:sdtPr>
    <w:sdtEndPr>
      <w:rPr>
        <w:sz w:val="21"/>
        <w:szCs w:val="21"/>
      </w:rPr>
    </w:sdtEndPr>
    <w:sdtContent>
      <w:p w:rsidR="000B0F90" w:rsidRPr="000B0F90" w:rsidRDefault="000B0F90">
        <w:pPr>
          <w:pStyle w:val="a7"/>
          <w:jc w:val="center"/>
          <w:rPr>
            <w:sz w:val="21"/>
            <w:szCs w:val="21"/>
          </w:rPr>
        </w:pPr>
        <w:r w:rsidRPr="000B0F90">
          <w:rPr>
            <w:sz w:val="21"/>
            <w:szCs w:val="21"/>
          </w:rPr>
          <w:fldChar w:fldCharType="begin"/>
        </w:r>
        <w:r w:rsidRPr="000B0F90">
          <w:rPr>
            <w:sz w:val="21"/>
            <w:szCs w:val="21"/>
          </w:rPr>
          <w:instrText>PAGE   \* MERGEFORMAT</w:instrText>
        </w:r>
        <w:r w:rsidRPr="000B0F90">
          <w:rPr>
            <w:sz w:val="21"/>
            <w:szCs w:val="21"/>
          </w:rPr>
          <w:fldChar w:fldCharType="separate"/>
        </w:r>
        <w:r w:rsidRPr="000B0F90">
          <w:rPr>
            <w:sz w:val="21"/>
            <w:szCs w:val="21"/>
            <w:lang w:val="zh-CN"/>
          </w:rPr>
          <w:t>2</w:t>
        </w:r>
        <w:r w:rsidRPr="000B0F90">
          <w:rPr>
            <w:sz w:val="21"/>
            <w:szCs w:val="21"/>
          </w:rPr>
          <w:fldChar w:fldCharType="end"/>
        </w:r>
      </w:p>
    </w:sdtContent>
  </w:sdt>
  <w:p w:rsidR="000B0F90" w:rsidRDefault="000B0F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59B2" w:rsidRDefault="006B59B2" w:rsidP="000B0F90">
      <w:r>
        <w:separator/>
      </w:r>
    </w:p>
  </w:footnote>
  <w:footnote w:type="continuationSeparator" w:id="0">
    <w:p w:rsidR="006B59B2" w:rsidRDefault="006B59B2" w:rsidP="000B0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embedSystemFonts/>
  <w:bordersDoNotSurroundHeader/>
  <w:bordersDoNotSurroundFooter/>
  <w:proofState w:spelling="clean"/>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D3E"/>
    <w:rsid w:val="00005570"/>
    <w:rsid w:val="0000570A"/>
    <w:rsid w:val="000340D1"/>
    <w:rsid w:val="00056111"/>
    <w:rsid w:val="00056B01"/>
    <w:rsid w:val="00087330"/>
    <w:rsid w:val="000B0F90"/>
    <w:rsid w:val="000D3DC8"/>
    <w:rsid w:val="00117F0E"/>
    <w:rsid w:val="00133A47"/>
    <w:rsid w:val="00136EAB"/>
    <w:rsid w:val="001B341F"/>
    <w:rsid w:val="001E1136"/>
    <w:rsid w:val="001E42F8"/>
    <w:rsid w:val="001F15E4"/>
    <w:rsid w:val="001F33A2"/>
    <w:rsid w:val="002110F5"/>
    <w:rsid w:val="00257CD4"/>
    <w:rsid w:val="00271444"/>
    <w:rsid w:val="002A77D2"/>
    <w:rsid w:val="002B3361"/>
    <w:rsid w:val="002B4B40"/>
    <w:rsid w:val="00314505"/>
    <w:rsid w:val="003A3186"/>
    <w:rsid w:val="003D15DA"/>
    <w:rsid w:val="003F5D43"/>
    <w:rsid w:val="003F7A1F"/>
    <w:rsid w:val="00444589"/>
    <w:rsid w:val="004662CA"/>
    <w:rsid w:val="004B5C50"/>
    <w:rsid w:val="004F5AB7"/>
    <w:rsid w:val="0050356A"/>
    <w:rsid w:val="005449AA"/>
    <w:rsid w:val="00583805"/>
    <w:rsid w:val="00596715"/>
    <w:rsid w:val="005E28A7"/>
    <w:rsid w:val="005E6EEF"/>
    <w:rsid w:val="005F7DA4"/>
    <w:rsid w:val="00604F5C"/>
    <w:rsid w:val="00641A8A"/>
    <w:rsid w:val="006539A3"/>
    <w:rsid w:val="00656D85"/>
    <w:rsid w:val="00687C62"/>
    <w:rsid w:val="00696935"/>
    <w:rsid w:val="006A6C8E"/>
    <w:rsid w:val="006B3200"/>
    <w:rsid w:val="006B5153"/>
    <w:rsid w:val="006B59B2"/>
    <w:rsid w:val="006B718D"/>
    <w:rsid w:val="006D0590"/>
    <w:rsid w:val="006E3CFC"/>
    <w:rsid w:val="006F104A"/>
    <w:rsid w:val="0074129A"/>
    <w:rsid w:val="007A1059"/>
    <w:rsid w:val="007A28F9"/>
    <w:rsid w:val="007A32B0"/>
    <w:rsid w:val="007B19E2"/>
    <w:rsid w:val="007E0C29"/>
    <w:rsid w:val="00824F89"/>
    <w:rsid w:val="00857B3B"/>
    <w:rsid w:val="008774B2"/>
    <w:rsid w:val="0088310B"/>
    <w:rsid w:val="008836C9"/>
    <w:rsid w:val="008D4767"/>
    <w:rsid w:val="008D62DD"/>
    <w:rsid w:val="008F5E2E"/>
    <w:rsid w:val="008F6B6F"/>
    <w:rsid w:val="0090089B"/>
    <w:rsid w:val="009A1A4C"/>
    <w:rsid w:val="009A4682"/>
    <w:rsid w:val="009D700D"/>
    <w:rsid w:val="009F278A"/>
    <w:rsid w:val="00A13B2B"/>
    <w:rsid w:val="00A1730A"/>
    <w:rsid w:val="00A27BD6"/>
    <w:rsid w:val="00A42D3E"/>
    <w:rsid w:val="00A4677A"/>
    <w:rsid w:val="00A46B96"/>
    <w:rsid w:val="00A74B4A"/>
    <w:rsid w:val="00A97D18"/>
    <w:rsid w:val="00AB5F73"/>
    <w:rsid w:val="00B33076"/>
    <w:rsid w:val="00B340B0"/>
    <w:rsid w:val="00B538E8"/>
    <w:rsid w:val="00B77138"/>
    <w:rsid w:val="00B86B27"/>
    <w:rsid w:val="00B957A2"/>
    <w:rsid w:val="00B969BA"/>
    <w:rsid w:val="00BA20DA"/>
    <w:rsid w:val="00BD6E67"/>
    <w:rsid w:val="00BE0C55"/>
    <w:rsid w:val="00C22AB5"/>
    <w:rsid w:val="00C67409"/>
    <w:rsid w:val="00C7140C"/>
    <w:rsid w:val="00C8030A"/>
    <w:rsid w:val="00CA274A"/>
    <w:rsid w:val="00CD4C10"/>
    <w:rsid w:val="00D235DD"/>
    <w:rsid w:val="00D40B7F"/>
    <w:rsid w:val="00D44952"/>
    <w:rsid w:val="00D55B40"/>
    <w:rsid w:val="00D66F62"/>
    <w:rsid w:val="00D728CA"/>
    <w:rsid w:val="00D840D4"/>
    <w:rsid w:val="00D86D6B"/>
    <w:rsid w:val="00DB0CA3"/>
    <w:rsid w:val="00DB7AF8"/>
    <w:rsid w:val="00DC368F"/>
    <w:rsid w:val="00DC4E43"/>
    <w:rsid w:val="00DD4697"/>
    <w:rsid w:val="00DE3AE1"/>
    <w:rsid w:val="00E10713"/>
    <w:rsid w:val="00E231E7"/>
    <w:rsid w:val="00E60847"/>
    <w:rsid w:val="00E644C4"/>
    <w:rsid w:val="00E929C9"/>
    <w:rsid w:val="00EC4FAC"/>
    <w:rsid w:val="00ED1D68"/>
    <w:rsid w:val="00F00E85"/>
    <w:rsid w:val="00F22C4A"/>
    <w:rsid w:val="00F52A6D"/>
    <w:rsid w:val="00F74D99"/>
    <w:rsid w:val="15BA2FA9"/>
    <w:rsid w:val="1DAE3592"/>
    <w:rsid w:val="35243E0A"/>
    <w:rsid w:val="3EA55250"/>
    <w:rsid w:val="4D3E5A7E"/>
    <w:rsid w:val="4DB220C6"/>
    <w:rsid w:val="50100A8B"/>
    <w:rsid w:val="681F581D"/>
    <w:rsid w:val="70122C4B"/>
    <w:rsid w:val="72123AED"/>
    <w:rsid w:val="7F312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43F189-FADF-4D6A-8B5C-2976CAB6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B0F9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B0F90"/>
    <w:rPr>
      <w:rFonts w:asciiTheme="minorHAnsi" w:eastAsiaTheme="minorEastAsia" w:hAnsiTheme="minorHAnsi" w:cstheme="minorBidi"/>
      <w:kern w:val="2"/>
      <w:sz w:val="18"/>
      <w:szCs w:val="18"/>
    </w:rPr>
  </w:style>
  <w:style w:type="paragraph" w:styleId="a7">
    <w:name w:val="footer"/>
    <w:basedOn w:val="a"/>
    <w:link w:val="a8"/>
    <w:uiPriority w:val="99"/>
    <w:rsid w:val="000B0F90"/>
    <w:pPr>
      <w:tabs>
        <w:tab w:val="center" w:pos="4153"/>
        <w:tab w:val="right" w:pos="8306"/>
      </w:tabs>
      <w:snapToGrid w:val="0"/>
      <w:jc w:val="left"/>
    </w:pPr>
    <w:rPr>
      <w:sz w:val="18"/>
      <w:szCs w:val="18"/>
    </w:rPr>
  </w:style>
  <w:style w:type="character" w:customStyle="1" w:styleId="a8">
    <w:name w:val="页脚 字符"/>
    <w:basedOn w:val="a0"/>
    <w:link w:val="a7"/>
    <w:uiPriority w:val="99"/>
    <w:rsid w:val="000B0F90"/>
    <w:rPr>
      <w:rFonts w:asciiTheme="minorHAnsi" w:eastAsiaTheme="minorEastAsia" w:hAnsiTheme="minorHAnsi" w:cstheme="minorBidi"/>
      <w:kern w:val="2"/>
      <w:sz w:val="18"/>
      <w:szCs w:val="18"/>
    </w:rPr>
  </w:style>
  <w:style w:type="paragraph" w:styleId="a9">
    <w:name w:val="Balloon Text"/>
    <w:basedOn w:val="a"/>
    <w:link w:val="aa"/>
    <w:rsid w:val="006E3CFC"/>
    <w:rPr>
      <w:sz w:val="18"/>
      <w:szCs w:val="18"/>
    </w:rPr>
  </w:style>
  <w:style w:type="character" w:customStyle="1" w:styleId="aa">
    <w:name w:val="批注框文本 字符"/>
    <w:basedOn w:val="a0"/>
    <w:link w:val="a9"/>
    <w:rsid w:val="006E3CF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1882</Words>
  <Characters>1901</Characters>
  <Application>Microsoft Office Word</Application>
  <DocSecurity>0</DocSecurity>
  <Lines>70</Lines>
  <Paragraphs>43</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姜 杨</cp:lastModifiedBy>
  <cp:revision>1</cp:revision>
  <cp:lastPrinted>2020-04-28T02:42:00Z</cp:lastPrinted>
  <dcterms:created xsi:type="dcterms:W3CDTF">2020-04-28T11:41:00Z</dcterms:created>
  <dcterms:modified xsi:type="dcterms:W3CDTF">2020-04-28T11:41:00Z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