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35E" w:rsidRPr="00E7535E" w:rsidRDefault="00E7535E" w:rsidP="00DB6D49">
      <w:pPr>
        <w:widowControl/>
        <w:shd w:val="clear" w:color="auto" w:fill="FFFFFF"/>
        <w:jc w:val="center"/>
        <w:rPr>
          <w:rFonts w:ascii="等线" w:eastAsia="等线" w:hAnsi="等线" w:cs="宋体" w:hint="eastAsia"/>
          <w:color w:val="333333"/>
          <w:kern w:val="0"/>
          <w:szCs w:val="21"/>
        </w:rPr>
      </w:pPr>
      <w:bookmarkStart w:id="0" w:name="_GoBack"/>
      <w:r w:rsidRPr="00E7535E">
        <w:rPr>
          <w:rFonts w:ascii="黑体" w:eastAsia="黑体" w:hAnsi="黑体" w:cs="宋体" w:hint="eastAsia"/>
          <w:color w:val="333333"/>
          <w:kern w:val="0"/>
          <w:sz w:val="36"/>
          <w:szCs w:val="36"/>
        </w:rPr>
        <w:t>中国东北振兴研究院专职研究人员招聘启事</w:t>
      </w:r>
      <w:bookmarkEnd w:id="0"/>
    </w:p>
    <w:p w:rsidR="00E7535E" w:rsidRPr="00E7535E" w:rsidRDefault="00E7535E" w:rsidP="00E7535E">
      <w:pPr>
        <w:widowControl/>
        <w:shd w:val="clear" w:color="auto" w:fill="FFFFFF"/>
        <w:spacing w:line="300" w:lineRule="atLeast"/>
        <w:rPr>
          <w:rFonts w:ascii="等线" w:eastAsia="等线" w:hAnsi="等线" w:cs="宋体" w:hint="eastAsia"/>
          <w:color w:val="333333"/>
          <w:kern w:val="0"/>
          <w:szCs w:val="21"/>
        </w:rPr>
      </w:pPr>
      <w:r w:rsidRPr="00E7535E">
        <w:rPr>
          <w:rFonts w:ascii="Calibri" w:eastAsia="等线" w:hAnsi="Calibri" w:cs="Calibri"/>
          <w:b/>
          <w:bCs/>
          <w:color w:val="333333"/>
          <w:kern w:val="0"/>
          <w:sz w:val="28"/>
          <w:szCs w:val="28"/>
        </w:rPr>
        <w:t> </w:t>
      </w:r>
    </w:p>
    <w:p w:rsidR="00E7535E" w:rsidRPr="00E7535E" w:rsidRDefault="00E7535E" w:rsidP="00E7535E">
      <w:pPr>
        <w:widowControl/>
        <w:shd w:val="clear" w:color="auto" w:fill="FFFFFF"/>
        <w:spacing w:line="315" w:lineRule="atLeast"/>
        <w:ind w:firstLine="600"/>
        <w:rPr>
          <w:rFonts w:ascii="等线" w:eastAsia="等线" w:hAnsi="等线" w:cs="宋体" w:hint="eastAsia"/>
          <w:color w:val="333333"/>
          <w:kern w:val="0"/>
          <w:szCs w:val="21"/>
        </w:rPr>
      </w:pPr>
      <w:r w:rsidRPr="00E7535E">
        <w:rPr>
          <w:rFonts w:ascii="仿宋" w:eastAsia="仿宋" w:hAnsi="仿宋" w:cs="宋体" w:hint="eastAsia"/>
          <w:color w:val="333333"/>
          <w:kern w:val="0"/>
          <w:sz w:val="30"/>
          <w:szCs w:val="30"/>
        </w:rPr>
        <w:t>中国东北振兴研究院（以下简称研究院）是由东北大学和中国（海南）改革发展研究院共同发起设立，由东北地区政府和相关高校、研究机构共同参与建设，由国家发展和改革委员会直接指导的研究机构。研究院以东北振兴理论研究为特色，为中央政府和东北地区各地方政府提供政策咨询，服务于党和国家全面振兴东北政策决策的新型高端智库。研究院下设东北振兴研究中心，为东北大学直属研究机构。</w:t>
      </w:r>
    </w:p>
    <w:p w:rsidR="00E7535E" w:rsidRPr="00E7535E" w:rsidRDefault="00E7535E" w:rsidP="00E7535E">
      <w:pPr>
        <w:widowControl/>
        <w:shd w:val="clear" w:color="auto" w:fill="FFFFFF"/>
        <w:spacing w:line="315" w:lineRule="atLeast"/>
        <w:ind w:firstLine="600"/>
        <w:rPr>
          <w:rFonts w:ascii="等线" w:eastAsia="等线" w:hAnsi="等线" w:cs="宋体" w:hint="eastAsia"/>
          <w:color w:val="333333"/>
          <w:kern w:val="0"/>
          <w:szCs w:val="21"/>
        </w:rPr>
      </w:pPr>
      <w:r w:rsidRPr="00E7535E">
        <w:rPr>
          <w:rFonts w:ascii="仿宋" w:eastAsia="仿宋" w:hAnsi="仿宋" w:cs="宋体" w:hint="eastAsia"/>
          <w:color w:val="333333"/>
          <w:kern w:val="0"/>
          <w:sz w:val="30"/>
          <w:szCs w:val="30"/>
        </w:rPr>
        <w:t>为更好开展研究中心的研究工作，现面向社会公开招聘专职研究人员，具体事项如下。</w:t>
      </w:r>
    </w:p>
    <w:p w:rsidR="00E7535E" w:rsidRPr="00E7535E" w:rsidRDefault="00E7535E" w:rsidP="00E7535E">
      <w:pPr>
        <w:widowControl/>
        <w:shd w:val="clear" w:color="auto" w:fill="FFFFFF"/>
        <w:spacing w:line="315" w:lineRule="atLeast"/>
        <w:ind w:firstLine="602"/>
        <w:rPr>
          <w:rFonts w:ascii="等线" w:eastAsia="等线" w:hAnsi="等线" w:cs="宋体" w:hint="eastAsia"/>
          <w:color w:val="333333"/>
          <w:kern w:val="0"/>
          <w:szCs w:val="21"/>
        </w:rPr>
      </w:pPr>
      <w:r w:rsidRPr="00E7535E">
        <w:rPr>
          <w:rFonts w:ascii="仿宋" w:eastAsia="仿宋" w:hAnsi="仿宋" w:cs="宋体" w:hint="eastAsia"/>
          <w:b/>
          <w:bCs/>
          <w:color w:val="333333"/>
          <w:kern w:val="0"/>
          <w:sz w:val="30"/>
          <w:szCs w:val="30"/>
        </w:rPr>
        <w:t>一、招聘岗位及工作职责</w:t>
      </w:r>
    </w:p>
    <w:p w:rsidR="00E7535E" w:rsidRPr="00E7535E" w:rsidRDefault="00E7535E" w:rsidP="00E7535E">
      <w:pPr>
        <w:widowControl/>
        <w:shd w:val="clear" w:color="auto" w:fill="FFFFFF"/>
        <w:spacing w:line="315" w:lineRule="atLeast"/>
        <w:ind w:firstLine="600"/>
        <w:rPr>
          <w:rFonts w:ascii="等线" w:eastAsia="等线" w:hAnsi="等线" w:cs="宋体" w:hint="eastAsia"/>
          <w:color w:val="333333"/>
          <w:kern w:val="0"/>
          <w:szCs w:val="21"/>
        </w:rPr>
      </w:pPr>
      <w:r w:rsidRPr="00E7535E">
        <w:rPr>
          <w:rFonts w:ascii="仿宋" w:eastAsia="仿宋" w:hAnsi="仿宋" w:cs="宋体" w:hint="eastAsia"/>
          <w:color w:val="333333"/>
          <w:kern w:val="0"/>
          <w:sz w:val="30"/>
          <w:szCs w:val="30"/>
        </w:rPr>
        <w:t>招聘专职研究人员2名。主要工作职责是，根据研究院的任务要求开展针对东北振兴的理论基础研究和政策研究，同时参与东北振兴论坛等学术活动组织工作以及人员培训工作。</w:t>
      </w:r>
    </w:p>
    <w:p w:rsidR="00E7535E" w:rsidRPr="00E7535E" w:rsidRDefault="00E7535E" w:rsidP="00E7535E">
      <w:pPr>
        <w:widowControl/>
        <w:shd w:val="clear" w:color="auto" w:fill="FFFFFF"/>
        <w:spacing w:line="315" w:lineRule="atLeast"/>
        <w:ind w:firstLine="480"/>
        <w:jc w:val="left"/>
        <w:rPr>
          <w:rFonts w:ascii="等线" w:eastAsia="等线" w:hAnsi="等线" w:cs="宋体" w:hint="eastAsia"/>
          <w:color w:val="333333"/>
          <w:kern w:val="0"/>
          <w:szCs w:val="21"/>
        </w:rPr>
      </w:pPr>
      <w:r w:rsidRPr="00E7535E">
        <w:rPr>
          <w:rFonts w:ascii="仿宋" w:eastAsia="仿宋" w:hAnsi="仿宋" w:cs="宋体" w:hint="eastAsia"/>
          <w:b/>
          <w:bCs/>
          <w:color w:val="333333"/>
          <w:kern w:val="0"/>
          <w:sz w:val="30"/>
          <w:szCs w:val="30"/>
        </w:rPr>
        <w:t>二、聘用形式</w:t>
      </w:r>
    </w:p>
    <w:p w:rsidR="00E7535E" w:rsidRPr="00E7535E" w:rsidRDefault="00E7535E" w:rsidP="00E7535E">
      <w:pPr>
        <w:widowControl/>
        <w:shd w:val="clear" w:color="auto" w:fill="FFFFFF"/>
        <w:spacing w:line="315" w:lineRule="atLeast"/>
        <w:ind w:firstLine="480"/>
        <w:jc w:val="left"/>
        <w:rPr>
          <w:rFonts w:ascii="等线" w:eastAsia="等线" w:hAnsi="等线" w:cs="宋体" w:hint="eastAsia"/>
          <w:color w:val="333333"/>
          <w:kern w:val="0"/>
          <w:szCs w:val="21"/>
        </w:rPr>
      </w:pPr>
      <w:r w:rsidRPr="00E7535E">
        <w:rPr>
          <w:rFonts w:ascii="仿宋" w:eastAsia="仿宋" w:hAnsi="仿宋" w:cs="宋体" w:hint="eastAsia"/>
          <w:color w:val="333333"/>
          <w:kern w:val="0"/>
          <w:sz w:val="30"/>
          <w:szCs w:val="30"/>
        </w:rPr>
        <w:t>被聘用人员为全民事业编制，属科学研究系列，其中对于符合东北大学“引进人才”条件者可享受东北大学“引进人才”相关待遇。</w:t>
      </w:r>
    </w:p>
    <w:p w:rsidR="00E7535E" w:rsidRPr="00E7535E" w:rsidRDefault="00E7535E" w:rsidP="00E7535E">
      <w:pPr>
        <w:widowControl/>
        <w:shd w:val="clear" w:color="auto" w:fill="FFFFFF"/>
        <w:spacing w:line="315" w:lineRule="atLeast"/>
        <w:ind w:firstLine="602"/>
        <w:jc w:val="left"/>
        <w:rPr>
          <w:rFonts w:ascii="等线" w:eastAsia="等线" w:hAnsi="等线" w:cs="宋体" w:hint="eastAsia"/>
          <w:color w:val="333333"/>
          <w:kern w:val="0"/>
          <w:szCs w:val="21"/>
        </w:rPr>
      </w:pPr>
      <w:r w:rsidRPr="00E7535E">
        <w:rPr>
          <w:rFonts w:ascii="仿宋" w:eastAsia="仿宋" w:hAnsi="仿宋" w:cs="宋体" w:hint="eastAsia"/>
          <w:b/>
          <w:bCs/>
          <w:color w:val="333333"/>
          <w:kern w:val="0"/>
          <w:sz w:val="30"/>
          <w:szCs w:val="30"/>
        </w:rPr>
        <w:t>三、应聘条件</w:t>
      </w:r>
    </w:p>
    <w:p w:rsidR="00E7535E" w:rsidRPr="00E7535E" w:rsidRDefault="00E7535E" w:rsidP="00E7535E">
      <w:pPr>
        <w:widowControl/>
        <w:shd w:val="clear" w:color="auto" w:fill="FFFFFF"/>
        <w:spacing w:line="315" w:lineRule="atLeast"/>
        <w:ind w:firstLine="480"/>
        <w:jc w:val="left"/>
        <w:rPr>
          <w:rFonts w:ascii="等线" w:eastAsia="等线" w:hAnsi="等线" w:cs="宋体" w:hint="eastAsia"/>
          <w:color w:val="333333"/>
          <w:kern w:val="0"/>
          <w:szCs w:val="21"/>
        </w:rPr>
      </w:pPr>
      <w:r w:rsidRPr="00E7535E">
        <w:rPr>
          <w:rFonts w:ascii="仿宋" w:eastAsia="仿宋" w:hAnsi="仿宋" w:cs="宋体" w:hint="eastAsia"/>
          <w:color w:val="333333"/>
          <w:kern w:val="0"/>
          <w:sz w:val="30"/>
          <w:szCs w:val="30"/>
        </w:rPr>
        <w:t>（1）遵守国家法律法规，具有强烈的事业心、良好的品行和责任感。</w:t>
      </w:r>
    </w:p>
    <w:p w:rsidR="00E7535E" w:rsidRPr="00E7535E" w:rsidRDefault="00E7535E" w:rsidP="00E7535E">
      <w:pPr>
        <w:widowControl/>
        <w:shd w:val="clear" w:color="auto" w:fill="FFFFFF"/>
        <w:spacing w:line="315" w:lineRule="atLeast"/>
        <w:ind w:firstLine="480"/>
        <w:jc w:val="left"/>
        <w:rPr>
          <w:rFonts w:ascii="等线" w:eastAsia="等线" w:hAnsi="等线" w:cs="宋体" w:hint="eastAsia"/>
          <w:color w:val="333333"/>
          <w:kern w:val="0"/>
          <w:szCs w:val="21"/>
        </w:rPr>
      </w:pPr>
      <w:r w:rsidRPr="00E7535E">
        <w:rPr>
          <w:rFonts w:ascii="仿宋" w:eastAsia="仿宋" w:hAnsi="仿宋" w:cs="宋体" w:hint="eastAsia"/>
          <w:color w:val="333333"/>
          <w:kern w:val="0"/>
          <w:sz w:val="30"/>
          <w:szCs w:val="30"/>
        </w:rPr>
        <w:lastRenderedPageBreak/>
        <w:t>（2）具有经济学（或相关学科）博士学位，或具有博士学位从事政府政策研究相关工作3年以上者，具备较强的政策研究能力和文字表达能力。</w:t>
      </w:r>
    </w:p>
    <w:p w:rsidR="00E7535E" w:rsidRPr="00E7535E" w:rsidRDefault="00E7535E" w:rsidP="00E7535E">
      <w:pPr>
        <w:widowControl/>
        <w:shd w:val="clear" w:color="auto" w:fill="FFFFFF"/>
        <w:spacing w:line="315" w:lineRule="atLeast"/>
        <w:ind w:firstLine="480"/>
        <w:jc w:val="left"/>
        <w:rPr>
          <w:rFonts w:ascii="等线" w:eastAsia="等线" w:hAnsi="等线" w:cs="宋体" w:hint="eastAsia"/>
          <w:color w:val="333333"/>
          <w:kern w:val="0"/>
          <w:szCs w:val="21"/>
        </w:rPr>
      </w:pPr>
      <w:r w:rsidRPr="00E7535E">
        <w:rPr>
          <w:rFonts w:ascii="仿宋" w:eastAsia="仿宋" w:hAnsi="仿宋" w:cs="宋体" w:hint="eastAsia"/>
          <w:color w:val="333333"/>
          <w:kern w:val="0"/>
          <w:sz w:val="30"/>
          <w:szCs w:val="30"/>
        </w:rPr>
        <w:t>（3）身体健康，年龄在40周岁以下，高级职称人员可适当放宽。</w:t>
      </w:r>
    </w:p>
    <w:p w:rsidR="00E7535E" w:rsidRPr="00E7535E" w:rsidRDefault="00E7535E" w:rsidP="00E7535E">
      <w:pPr>
        <w:widowControl/>
        <w:shd w:val="clear" w:color="auto" w:fill="FFFFFF"/>
        <w:spacing w:line="315" w:lineRule="atLeast"/>
        <w:ind w:firstLine="590"/>
        <w:jc w:val="left"/>
        <w:rPr>
          <w:rFonts w:ascii="等线" w:eastAsia="等线" w:hAnsi="等线" w:cs="宋体" w:hint="eastAsia"/>
          <w:color w:val="333333"/>
          <w:kern w:val="0"/>
          <w:szCs w:val="21"/>
        </w:rPr>
      </w:pPr>
      <w:r w:rsidRPr="00E7535E">
        <w:rPr>
          <w:rFonts w:ascii="仿宋" w:eastAsia="仿宋" w:hAnsi="仿宋" w:cs="宋体" w:hint="eastAsia"/>
          <w:b/>
          <w:bCs/>
          <w:color w:val="333333"/>
          <w:kern w:val="0"/>
          <w:sz w:val="30"/>
          <w:szCs w:val="30"/>
        </w:rPr>
        <w:t>四、应聘需提供材料</w:t>
      </w:r>
    </w:p>
    <w:p w:rsidR="00E7535E" w:rsidRPr="00E7535E" w:rsidRDefault="00E7535E" w:rsidP="00E7535E">
      <w:pPr>
        <w:widowControl/>
        <w:shd w:val="clear" w:color="auto" w:fill="FFFFFF"/>
        <w:spacing w:line="315" w:lineRule="atLeast"/>
        <w:ind w:firstLine="480"/>
        <w:jc w:val="left"/>
        <w:rPr>
          <w:rFonts w:ascii="等线" w:eastAsia="等线" w:hAnsi="等线" w:cs="宋体" w:hint="eastAsia"/>
          <w:color w:val="333333"/>
          <w:kern w:val="0"/>
          <w:szCs w:val="21"/>
        </w:rPr>
      </w:pPr>
      <w:r w:rsidRPr="00E7535E">
        <w:rPr>
          <w:rFonts w:ascii="仿宋" w:eastAsia="仿宋" w:hAnsi="仿宋" w:cs="宋体" w:hint="eastAsia"/>
          <w:color w:val="333333"/>
          <w:kern w:val="0"/>
          <w:sz w:val="30"/>
          <w:szCs w:val="30"/>
        </w:rPr>
        <w:t>（1）个人履历，内容包括教育情况、工作情况、教学科研情况、获奖情况、兼职情况、出版书刊、发表论文情况等。</w:t>
      </w:r>
    </w:p>
    <w:p w:rsidR="00E7535E" w:rsidRPr="00E7535E" w:rsidRDefault="00E7535E" w:rsidP="00E7535E">
      <w:pPr>
        <w:widowControl/>
        <w:shd w:val="clear" w:color="auto" w:fill="FFFFFF"/>
        <w:spacing w:line="315" w:lineRule="atLeast"/>
        <w:ind w:firstLine="480"/>
        <w:jc w:val="left"/>
        <w:rPr>
          <w:rFonts w:ascii="等线" w:eastAsia="等线" w:hAnsi="等线" w:cs="宋体" w:hint="eastAsia"/>
          <w:color w:val="333333"/>
          <w:kern w:val="0"/>
          <w:szCs w:val="21"/>
        </w:rPr>
      </w:pPr>
      <w:r w:rsidRPr="00E7535E">
        <w:rPr>
          <w:rFonts w:ascii="仿宋" w:eastAsia="仿宋" w:hAnsi="仿宋" w:cs="宋体" w:hint="eastAsia"/>
          <w:color w:val="333333"/>
          <w:kern w:val="0"/>
          <w:sz w:val="30"/>
          <w:szCs w:val="30"/>
        </w:rPr>
        <w:t>（2）个人介绍，内容包括个人特点和兴趣的概括、对应聘岗位的认识等。</w:t>
      </w:r>
    </w:p>
    <w:p w:rsidR="00E7535E" w:rsidRPr="00E7535E" w:rsidRDefault="00E7535E" w:rsidP="00E7535E">
      <w:pPr>
        <w:widowControl/>
        <w:shd w:val="clear" w:color="auto" w:fill="FFFFFF"/>
        <w:spacing w:line="315" w:lineRule="atLeast"/>
        <w:ind w:firstLine="480"/>
        <w:jc w:val="left"/>
        <w:rPr>
          <w:rFonts w:ascii="等线" w:eastAsia="等线" w:hAnsi="等线" w:cs="宋体" w:hint="eastAsia"/>
          <w:color w:val="333333"/>
          <w:kern w:val="0"/>
          <w:szCs w:val="21"/>
        </w:rPr>
      </w:pPr>
      <w:r w:rsidRPr="00E7535E">
        <w:rPr>
          <w:rFonts w:ascii="仿宋" w:eastAsia="仿宋" w:hAnsi="仿宋" w:cs="宋体" w:hint="eastAsia"/>
          <w:color w:val="333333"/>
          <w:kern w:val="0"/>
          <w:sz w:val="30"/>
          <w:szCs w:val="30"/>
        </w:rPr>
        <w:t>（3）各阶段教育的毕业证和学位证的复印件（扫描件）。</w:t>
      </w:r>
    </w:p>
    <w:p w:rsidR="00E7535E" w:rsidRPr="00E7535E" w:rsidRDefault="00E7535E" w:rsidP="00E7535E">
      <w:pPr>
        <w:widowControl/>
        <w:shd w:val="clear" w:color="auto" w:fill="FFFFFF"/>
        <w:spacing w:line="315" w:lineRule="atLeast"/>
        <w:ind w:firstLine="480"/>
        <w:jc w:val="left"/>
        <w:rPr>
          <w:rFonts w:ascii="等线" w:eastAsia="等线" w:hAnsi="等线" w:cs="宋体" w:hint="eastAsia"/>
          <w:color w:val="333333"/>
          <w:kern w:val="0"/>
          <w:szCs w:val="21"/>
        </w:rPr>
      </w:pPr>
      <w:r w:rsidRPr="00E7535E">
        <w:rPr>
          <w:rFonts w:ascii="仿宋" w:eastAsia="仿宋" w:hAnsi="仿宋" w:cs="宋体" w:hint="eastAsia"/>
          <w:color w:val="333333"/>
          <w:kern w:val="0"/>
          <w:sz w:val="30"/>
          <w:szCs w:val="30"/>
        </w:rPr>
        <w:t>（4）最有价值的代表作全文若干篇。</w:t>
      </w:r>
    </w:p>
    <w:p w:rsidR="00E7535E" w:rsidRPr="00E7535E" w:rsidRDefault="00E7535E" w:rsidP="00E7535E">
      <w:pPr>
        <w:widowControl/>
        <w:shd w:val="clear" w:color="auto" w:fill="FFFFFF"/>
        <w:spacing w:line="315" w:lineRule="atLeast"/>
        <w:ind w:firstLine="480"/>
        <w:jc w:val="left"/>
        <w:rPr>
          <w:rFonts w:ascii="等线" w:eastAsia="等线" w:hAnsi="等线" w:cs="宋体" w:hint="eastAsia"/>
          <w:color w:val="333333"/>
          <w:kern w:val="0"/>
          <w:szCs w:val="21"/>
        </w:rPr>
      </w:pPr>
      <w:r w:rsidRPr="00E7535E">
        <w:rPr>
          <w:rFonts w:ascii="仿宋" w:eastAsia="仿宋" w:hAnsi="仿宋" w:cs="宋体" w:hint="eastAsia"/>
          <w:color w:val="333333"/>
          <w:kern w:val="0"/>
          <w:sz w:val="30"/>
          <w:szCs w:val="30"/>
        </w:rPr>
        <w:t>（5）</w:t>
      </w:r>
      <w:r w:rsidRPr="00E7535E">
        <w:rPr>
          <w:rFonts w:ascii="仿宋_GB2312" w:eastAsia="仿宋_GB2312" w:hAnsi="等线" w:cs="宋体" w:hint="eastAsia"/>
          <w:color w:val="333333"/>
          <w:kern w:val="0"/>
          <w:sz w:val="32"/>
          <w:szCs w:val="32"/>
          <w:shd w:val="clear" w:color="auto" w:fill="FFFFFF"/>
        </w:rPr>
        <w:t>请在应聘材料及邮件主题上注明：【中国东北振兴研究院专职研究人员招聘】＋ 姓名</w:t>
      </w:r>
    </w:p>
    <w:p w:rsidR="00E7535E" w:rsidRPr="00E7535E" w:rsidRDefault="00E7535E" w:rsidP="00E7535E">
      <w:pPr>
        <w:widowControl/>
        <w:shd w:val="clear" w:color="auto" w:fill="FFFFFF"/>
        <w:spacing w:line="315" w:lineRule="atLeast"/>
        <w:ind w:firstLine="602"/>
        <w:jc w:val="left"/>
        <w:rPr>
          <w:rFonts w:ascii="等线" w:eastAsia="等线" w:hAnsi="等线" w:cs="宋体" w:hint="eastAsia"/>
          <w:color w:val="333333"/>
          <w:kern w:val="0"/>
          <w:szCs w:val="21"/>
        </w:rPr>
      </w:pPr>
      <w:r w:rsidRPr="00E7535E">
        <w:rPr>
          <w:rFonts w:ascii="仿宋" w:eastAsia="仿宋" w:hAnsi="仿宋" w:cs="宋体" w:hint="eastAsia"/>
          <w:b/>
          <w:bCs/>
          <w:color w:val="333333"/>
          <w:kern w:val="0"/>
          <w:sz w:val="30"/>
          <w:szCs w:val="30"/>
        </w:rPr>
        <w:t>五、联系方式</w:t>
      </w:r>
    </w:p>
    <w:p w:rsidR="00E7535E" w:rsidRPr="00E7535E" w:rsidRDefault="00E7535E" w:rsidP="00E7535E">
      <w:pPr>
        <w:widowControl/>
        <w:shd w:val="clear" w:color="auto" w:fill="FFFFFF"/>
        <w:spacing w:line="315" w:lineRule="atLeast"/>
        <w:ind w:firstLine="663"/>
        <w:jc w:val="left"/>
        <w:rPr>
          <w:rFonts w:ascii="等线" w:eastAsia="等线" w:hAnsi="等线" w:cs="宋体" w:hint="eastAsia"/>
          <w:color w:val="333333"/>
          <w:kern w:val="0"/>
          <w:szCs w:val="21"/>
        </w:rPr>
      </w:pPr>
      <w:r w:rsidRPr="00E7535E">
        <w:rPr>
          <w:rFonts w:ascii="仿宋" w:eastAsia="仿宋" w:hAnsi="仿宋" w:cs="宋体" w:hint="eastAsia"/>
          <w:color w:val="333333"/>
          <w:kern w:val="0"/>
          <w:sz w:val="30"/>
          <w:szCs w:val="30"/>
        </w:rPr>
        <w:t>联 系 人：张超</w:t>
      </w:r>
    </w:p>
    <w:p w:rsidR="00E7535E" w:rsidRPr="00E7535E" w:rsidRDefault="00E7535E" w:rsidP="00E7535E">
      <w:pPr>
        <w:widowControl/>
        <w:shd w:val="clear" w:color="auto" w:fill="FFFFFF"/>
        <w:spacing w:line="315" w:lineRule="atLeast"/>
        <w:ind w:firstLine="663"/>
        <w:jc w:val="left"/>
        <w:rPr>
          <w:rFonts w:ascii="等线" w:eastAsia="等线" w:hAnsi="等线" w:cs="宋体" w:hint="eastAsia"/>
          <w:color w:val="333333"/>
          <w:kern w:val="0"/>
          <w:szCs w:val="21"/>
        </w:rPr>
      </w:pPr>
      <w:r w:rsidRPr="00E7535E">
        <w:rPr>
          <w:rFonts w:ascii="仿宋" w:eastAsia="仿宋" w:hAnsi="仿宋" w:cs="宋体" w:hint="eastAsia"/>
          <w:color w:val="333333"/>
          <w:kern w:val="0"/>
          <w:sz w:val="30"/>
          <w:szCs w:val="30"/>
        </w:rPr>
        <w:t>联系电话：024-83656509</w:t>
      </w:r>
    </w:p>
    <w:p w:rsidR="00E7535E" w:rsidRPr="00E7535E" w:rsidRDefault="00E7535E" w:rsidP="00E7535E">
      <w:pPr>
        <w:widowControl/>
        <w:shd w:val="clear" w:color="auto" w:fill="FFFFFF"/>
        <w:spacing w:line="315" w:lineRule="atLeast"/>
        <w:ind w:firstLine="663"/>
        <w:jc w:val="left"/>
        <w:rPr>
          <w:rFonts w:ascii="等线" w:eastAsia="等线" w:hAnsi="等线" w:cs="宋体" w:hint="eastAsia"/>
          <w:color w:val="333333"/>
          <w:kern w:val="0"/>
          <w:szCs w:val="21"/>
        </w:rPr>
      </w:pPr>
      <w:r w:rsidRPr="00E7535E">
        <w:rPr>
          <w:rFonts w:ascii="仿宋" w:eastAsia="仿宋" w:hAnsi="仿宋" w:cs="宋体" w:hint="eastAsia"/>
          <w:color w:val="333333"/>
          <w:kern w:val="0"/>
          <w:sz w:val="30"/>
          <w:szCs w:val="30"/>
        </w:rPr>
        <w:t>邮箱地址：zgdbzxyjy@126.com</w:t>
      </w:r>
    </w:p>
    <w:p w:rsidR="000760C3" w:rsidRDefault="000760C3"/>
    <w:sectPr w:rsidR="000760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897"/>
    <w:rsid w:val="000760C3"/>
    <w:rsid w:val="002D13DB"/>
    <w:rsid w:val="008E5897"/>
    <w:rsid w:val="00DB6D49"/>
    <w:rsid w:val="00E75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77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Words>
  <Characters>660</Characters>
  <Application>Microsoft Office Word</Application>
  <DocSecurity>0</DocSecurity>
  <Lines>5</Lines>
  <Paragraphs>1</Paragraphs>
  <ScaleCrop>false</ScaleCrop>
  <Company>Microsoft</Company>
  <LinksUpToDate>false</LinksUpToDate>
  <CharactersWithSpaces>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2018-10-30T07:02:00Z</dcterms:created>
  <dcterms:modified xsi:type="dcterms:W3CDTF">2018-10-30T07:02:00Z</dcterms:modified>
</cp:coreProperties>
</file>