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171" w:rsidRPr="00EA49F1" w:rsidRDefault="00420171" w:rsidP="00420171">
      <w:pPr>
        <w:adjustRightInd w:val="0"/>
        <w:snapToGrid w:val="0"/>
        <w:spacing w:line="560" w:lineRule="exact"/>
        <w:rPr>
          <w:rFonts w:ascii="黑体" w:eastAsia="黑体" w:hAnsi="黑体"/>
          <w:sz w:val="32"/>
          <w:szCs w:val="32"/>
        </w:rPr>
      </w:pPr>
      <w:r w:rsidRPr="00EA49F1">
        <w:rPr>
          <w:rFonts w:ascii="黑体" w:eastAsia="黑体" w:hAnsi="黑体" w:hint="eastAsia"/>
          <w:sz w:val="32"/>
          <w:szCs w:val="32"/>
        </w:rPr>
        <w:t>附件1：</w:t>
      </w:r>
    </w:p>
    <w:p w:rsidR="00420171" w:rsidRPr="00EA49F1" w:rsidRDefault="00420171" w:rsidP="00420171">
      <w:pPr>
        <w:adjustRightInd w:val="0"/>
        <w:snapToGrid w:val="0"/>
        <w:spacing w:line="560" w:lineRule="exact"/>
        <w:jc w:val="center"/>
        <w:rPr>
          <w:rFonts w:ascii="方正小标宋简体" w:eastAsia="方正小标宋简体" w:hAnsi="黑体"/>
          <w:sz w:val="44"/>
          <w:szCs w:val="44"/>
        </w:rPr>
      </w:pPr>
      <w:r w:rsidRPr="00EA49F1">
        <w:rPr>
          <w:rFonts w:ascii="方正小标宋简体" w:eastAsia="方正小标宋简体" w:hAnsi="黑体" w:hint="eastAsia"/>
          <w:sz w:val="44"/>
          <w:szCs w:val="44"/>
        </w:rPr>
        <w:t>迎接建党100周年学习行动计划</w:t>
      </w:r>
    </w:p>
    <w:p w:rsidR="00420171" w:rsidRPr="006361B0" w:rsidRDefault="00420171" w:rsidP="00420171">
      <w:pPr>
        <w:adjustRightInd w:val="0"/>
        <w:snapToGrid w:val="0"/>
        <w:spacing w:line="560" w:lineRule="exact"/>
        <w:ind w:firstLineChars="200" w:firstLine="640"/>
        <w:rPr>
          <w:rFonts w:ascii="仿宋" w:eastAsia="仿宋" w:hAnsi="仿宋"/>
          <w:sz w:val="32"/>
          <w:szCs w:val="32"/>
        </w:rPr>
      </w:pPr>
    </w:p>
    <w:p w:rsidR="00420171" w:rsidRPr="00EA49F1" w:rsidRDefault="00420171" w:rsidP="00420171">
      <w:pPr>
        <w:adjustRightInd w:val="0"/>
        <w:snapToGrid w:val="0"/>
        <w:spacing w:line="560" w:lineRule="exact"/>
        <w:ind w:firstLineChars="200" w:firstLine="640"/>
        <w:rPr>
          <w:rFonts w:ascii="仿宋_GB2312" w:eastAsia="仿宋_GB2312" w:hAnsi="仿宋"/>
          <w:sz w:val="32"/>
          <w:szCs w:val="32"/>
        </w:rPr>
      </w:pPr>
      <w:r w:rsidRPr="00EA49F1">
        <w:rPr>
          <w:rFonts w:ascii="仿宋_GB2312" w:eastAsia="仿宋_GB2312" w:hAnsi="仿宋" w:hint="eastAsia"/>
          <w:sz w:val="32"/>
          <w:szCs w:val="32"/>
        </w:rPr>
        <w:t>为贯彻落实《教育部直属高校党组织迎接建党100周年行动方案》精神，按照《中共东北大学委员会迎接建党100周年行动方案》要求，结合学校实际，推动广大党员和全校师生开展系统性、针对性的理论学习，更好地用科学理论武装头脑，促进学思用贯通、知信行统一，特制定迎接建党100周年学习行动计划，具体内容如下。</w:t>
      </w:r>
    </w:p>
    <w:p w:rsidR="00420171" w:rsidRPr="004C083B" w:rsidRDefault="00420171" w:rsidP="00420171">
      <w:pPr>
        <w:adjustRightInd w:val="0"/>
        <w:snapToGrid w:val="0"/>
        <w:spacing w:line="560" w:lineRule="exact"/>
        <w:ind w:firstLineChars="200" w:firstLine="640"/>
        <w:rPr>
          <w:rFonts w:ascii="黑体" w:eastAsia="黑体" w:hAnsi="黑体"/>
          <w:sz w:val="32"/>
          <w:szCs w:val="32"/>
        </w:rPr>
      </w:pPr>
      <w:r w:rsidRPr="004C083B">
        <w:rPr>
          <w:rFonts w:ascii="黑体" w:eastAsia="黑体" w:hAnsi="黑体" w:hint="eastAsia"/>
          <w:sz w:val="32"/>
          <w:szCs w:val="32"/>
        </w:rPr>
        <w:t>一、读党史，在百年奋斗历程中领悟初心使命</w:t>
      </w:r>
    </w:p>
    <w:p w:rsidR="00420171" w:rsidRPr="004C083B" w:rsidRDefault="00420171" w:rsidP="00420171">
      <w:pPr>
        <w:adjustRightInd w:val="0"/>
        <w:snapToGrid w:val="0"/>
        <w:spacing w:line="560" w:lineRule="exact"/>
        <w:ind w:firstLineChars="200" w:firstLine="643"/>
        <w:rPr>
          <w:rFonts w:ascii="仿宋_GB2312" w:eastAsia="仿宋_GB2312" w:hAnsi="仿宋"/>
          <w:sz w:val="32"/>
          <w:szCs w:val="32"/>
        </w:rPr>
      </w:pPr>
      <w:r w:rsidRPr="004C083B">
        <w:rPr>
          <w:rFonts w:ascii="仿宋_GB2312" w:eastAsia="仿宋_GB2312" w:hAnsi="仿宋" w:hint="eastAsia"/>
          <w:b/>
          <w:sz w:val="32"/>
          <w:szCs w:val="32"/>
        </w:rPr>
        <w:t>1.开展“四史”研读学习。</w:t>
      </w:r>
      <w:r w:rsidRPr="004C083B">
        <w:rPr>
          <w:rFonts w:ascii="仿宋_GB2312" w:eastAsia="仿宋_GB2312" w:hAnsi="仿宋" w:hint="eastAsia"/>
          <w:sz w:val="32"/>
          <w:szCs w:val="32"/>
        </w:rPr>
        <w:t>各级党组织通过组织生活、主题党团日活动、定期理论学习等方式，组织党员认真学习中国共产党党史、新中国史、改革开放史和社会主义发展史。广大干部师生认真学习党章、党的十九大报告，学习《习近平关于“不忘初心、牢记使命”重要论述选编》以及习近平总书记关于党史、新中国史、改革开放史、社会主义发展史的重要论述，学习《中国共产党创立之路》《中国共产党历史》第一卷和第二卷、《新中国70年》以及《实干 报国 创新 卓越——东北大学文化探析》等著作和资料，增强制度自信和听党话跟党走的行动自觉。</w:t>
      </w:r>
    </w:p>
    <w:p w:rsidR="00420171" w:rsidRPr="004C083B" w:rsidRDefault="00420171" w:rsidP="00420171">
      <w:pPr>
        <w:adjustRightInd w:val="0"/>
        <w:snapToGrid w:val="0"/>
        <w:spacing w:line="560" w:lineRule="exact"/>
        <w:ind w:firstLineChars="200" w:firstLine="640"/>
        <w:rPr>
          <w:rFonts w:ascii="仿宋_GB2312" w:eastAsia="仿宋_GB2312" w:hAnsi="仿宋"/>
          <w:sz w:val="32"/>
          <w:szCs w:val="32"/>
        </w:rPr>
      </w:pPr>
      <w:r w:rsidRPr="004C083B">
        <w:rPr>
          <w:rFonts w:ascii="仿宋_GB2312" w:eastAsia="仿宋_GB2312" w:hAnsi="仿宋" w:hint="eastAsia"/>
          <w:sz w:val="32"/>
          <w:szCs w:val="32"/>
        </w:rPr>
        <w:t>牵头校领导：张国臣，牵头部门：宣传部，参与部门：学生工作部、团委、研究生工作部、教师工作部、各分党委（直属党总支），完成时限：2020年12月。</w:t>
      </w:r>
    </w:p>
    <w:p w:rsidR="00420171" w:rsidRPr="004C083B" w:rsidRDefault="00420171" w:rsidP="00420171">
      <w:pPr>
        <w:adjustRightInd w:val="0"/>
        <w:snapToGrid w:val="0"/>
        <w:spacing w:line="560" w:lineRule="exact"/>
        <w:ind w:firstLineChars="200" w:firstLine="643"/>
        <w:rPr>
          <w:rFonts w:ascii="仿宋_GB2312" w:eastAsia="仿宋_GB2312" w:hAnsi="仿宋"/>
          <w:sz w:val="32"/>
          <w:szCs w:val="32"/>
        </w:rPr>
      </w:pPr>
      <w:r w:rsidRPr="004C083B">
        <w:rPr>
          <w:rFonts w:ascii="仿宋_GB2312" w:eastAsia="仿宋_GB2312" w:hAnsi="仿宋" w:hint="eastAsia"/>
          <w:b/>
          <w:sz w:val="32"/>
          <w:szCs w:val="32"/>
        </w:rPr>
        <w:t>2.开展疫情防控和脱贫攻坚学习讨论。</w:t>
      </w:r>
      <w:r w:rsidRPr="004C083B">
        <w:rPr>
          <w:rFonts w:ascii="仿宋_GB2312" w:eastAsia="仿宋_GB2312" w:hAnsi="仿宋" w:hint="eastAsia"/>
          <w:sz w:val="32"/>
          <w:szCs w:val="32"/>
        </w:rPr>
        <w:t>将新冠肺炎疫情防控学习教育贯穿融入教育教学各环节、师生学习生活各方面。学习习近平总书记关于新冠肺炎疫情防控的重要论述，学习《抗击新冠肺炎疫情的中国行动》白皮书等，组织开展“青春的我，信仰的光”全国高校党史、新中国史、改革开放史、社会主义发展史及新冠肺炎疫情斗争知识竞答活动。以“决战决胜脱贫攻坚”为主题，结合学校定点扶贫工作实际，开展学习讨论活动，激励全校师生坚定必胜信心，打赢教育脱贫攻坚战，助力实现第一个百年奋斗目标。</w:t>
      </w:r>
    </w:p>
    <w:p w:rsidR="00420171" w:rsidRPr="004C083B" w:rsidRDefault="00420171" w:rsidP="00420171">
      <w:pPr>
        <w:adjustRightInd w:val="0"/>
        <w:snapToGrid w:val="0"/>
        <w:spacing w:line="560" w:lineRule="exact"/>
        <w:ind w:firstLineChars="200" w:firstLine="640"/>
        <w:rPr>
          <w:rFonts w:ascii="仿宋_GB2312" w:eastAsia="仿宋_GB2312" w:hAnsi="仿宋"/>
          <w:sz w:val="32"/>
          <w:szCs w:val="32"/>
        </w:rPr>
      </w:pPr>
      <w:r w:rsidRPr="004C083B">
        <w:rPr>
          <w:rFonts w:ascii="仿宋_GB2312" w:eastAsia="仿宋_GB2312" w:hAnsi="仿宋" w:hint="eastAsia"/>
          <w:sz w:val="32"/>
          <w:szCs w:val="32"/>
        </w:rPr>
        <w:t xml:space="preserve">牵头校领导：张国臣，牵头部门：宣传部，参与部门：学生工作部、团委、研究生工作部、教师工作部、校办、各分党委（直属党总支），完成时限：2021年5月。 </w:t>
      </w:r>
    </w:p>
    <w:p w:rsidR="00420171" w:rsidRPr="004C083B" w:rsidRDefault="00420171" w:rsidP="00420171">
      <w:pPr>
        <w:adjustRightInd w:val="0"/>
        <w:snapToGrid w:val="0"/>
        <w:spacing w:line="560" w:lineRule="exact"/>
        <w:ind w:firstLineChars="200" w:firstLine="643"/>
        <w:rPr>
          <w:rFonts w:ascii="仿宋_GB2312" w:eastAsia="仿宋_GB2312" w:hAnsi="仿宋"/>
          <w:sz w:val="32"/>
          <w:szCs w:val="32"/>
        </w:rPr>
      </w:pPr>
      <w:r w:rsidRPr="004C083B">
        <w:rPr>
          <w:rFonts w:ascii="仿宋_GB2312" w:eastAsia="仿宋_GB2312" w:hAnsi="仿宋" w:hint="eastAsia"/>
          <w:b/>
          <w:sz w:val="32"/>
          <w:szCs w:val="32"/>
        </w:rPr>
        <w:t>3.开展校史校情教育。</w:t>
      </w:r>
      <w:r w:rsidRPr="004C083B">
        <w:rPr>
          <w:rFonts w:ascii="仿宋_GB2312" w:eastAsia="仿宋_GB2312" w:hAnsi="仿宋" w:hint="eastAsia"/>
          <w:sz w:val="32"/>
          <w:szCs w:val="32"/>
        </w:rPr>
        <w:t>深入挖掘东北大学校史、校训、校歌、校友中的爱国红色元素，传承“自强不息、知行合一”的校训精神和“实干、报国、创新、卓越”的东大文化，筹备东北大学庆祝中国共产党成立100周年大会、“讲述</w:t>
      </w:r>
      <w:r w:rsidRPr="004C083B">
        <w:rPr>
          <w:rFonts w:ascii="仿宋_GB2312" w:eastAsia="宋体" w:hAnsi="宋体" w:cs="宋体" w:hint="eastAsia"/>
          <w:sz w:val="32"/>
          <w:szCs w:val="32"/>
        </w:rPr>
        <w:t>•</w:t>
      </w:r>
      <w:r w:rsidRPr="004C083B">
        <w:rPr>
          <w:rFonts w:ascii="仿宋_GB2312" w:eastAsia="仿宋_GB2312" w:hAnsi="仿宋" w:cs="仿宋" w:hint="eastAsia"/>
          <w:sz w:val="32"/>
          <w:szCs w:val="32"/>
        </w:rPr>
        <w:t>东大人的故事”典型推进会等迎接建党</w:t>
      </w:r>
      <w:r w:rsidRPr="004C083B">
        <w:rPr>
          <w:rFonts w:ascii="仿宋_GB2312" w:eastAsia="仿宋_GB2312" w:hAnsi="仿宋" w:hint="eastAsia"/>
          <w:sz w:val="32"/>
          <w:szCs w:val="32"/>
        </w:rPr>
        <w:t>100周年系列活动；组织开展“口述校史薪火相传”视频征集展示活动，启动“百年东大”校庆文化产品的创意征集和设计制作，筹备拍摄百年东大校史宣传片，开展“重走东大流亡路”社会实践调研活动，实施“文化精品培育”战略，引领师生将爱校与爱党爱国爱社会主义相统一。</w:t>
      </w:r>
    </w:p>
    <w:p w:rsidR="00420171" w:rsidRPr="004C083B" w:rsidRDefault="00420171" w:rsidP="00420171">
      <w:pPr>
        <w:adjustRightInd w:val="0"/>
        <w:snapToGrid w:val="0"/>
        <w:spacing w:line="560" w:lineRule="exact"/>
        <w:ind w:firstLineChars="200" w:firstLine="640"/>
        <w:rPr>
          <w:rFonts w:ascii="仿宋_GB2312" w:eastAsia="仿宋_GB2312" w:hAnsi="仿宋"/>
          <w:sz w:val="32"/>
          <w:szCs w:val="32"/>
        </w:rPr>
      </w:pPr>
      <w:r w:rsidRPr="004C083B">
        <w:rPr>
          <w:rFonts w:ascii="仿宋_GB2312" w:eastAsia="仿宋_GB2312" w:hAnsi="仿宋" w:hint="eastAsia"/>
          <w:sz w:val="32"/>
          <w:szCs w:val="32"/>
        </w:rPr>
        <w:t>牵头校领导：张国臣，牵头部门：宣传部，参与部门：学生工作部、团委、研究生工作部、外联处、档案馆、各分党委（直属党总支），完成时限：2021年5月。</w:t>
      </w:r>
    </w:p>
    <w:p w:rsidR="00420171" w:rsidRPr="004C083B" w:rsidRDefault="00420171" w:rsidP="00420171">
      <w:pPr>
        <w:adjustRightInd w:val="0"/>
        <w:snapToGrid w:val="0"/>
        <w:spacing w:line="560" w:lineRule="exact"/>
        <w:ind w:firstLineChars="200" w:firstLine="640"/>
        <w:rPr>
          <w:rFonts w:ascii="黑体" w:eastAsia="黑体" w:hAnsi="黑体"/>
          <w:sz w:val="32"/>
          <w:szCs w:val="32"/>
        </w:rPr>
      </w:pPr>
      <w:r w:rsidRPr="004C083B">
        <w:rPr>
          <w:rFonts w:ascii="黑体" w:eastAsia="黑体" w:hAnsi="黑体" w:hint="eastAsia"/>
          <w:sz w:val="32"/>
          <w:szCs w:val="32"/>
        </w:rPr>
        <w:t>二、学理论，用党的创新理论武装师生头脑</w:t>
      </w:r>
    </w:p>
    <w:p w:rsidR="00420171" w:rsidRPr="004C083B" w:rsidRDefault="00420171" w:rsidP="00420171">
      <w:pPr>
        <w:adjustRightInd w:val="0"/>
        <w:snapToGrid w:val="0"/>
        <w:spacing w:line="560" w:lineRule="exact"/>
        <w:ind w:firstLineChars="200" w:firstLine="643"/>
        <w:rPr>
          <w:rFonts w:ascii="仿宋_GB2312" w:eastAsia="仿宋_GB2312" w:hAnsi="仿宋"/>
          <w:sz w:val="32"/>
          <w:szCs w:val="32"/>
        </w:rPr>
      </w:pPr>
      <w:r w:rsidRPr="004C083B">
        <w:rPr>
          <w:rFonts w:ascii="仿宋_GB2312" w:eastAsia="仿宋_GB2312" w:hAnsi="仿宋" w:hint="eastAsia"/>
          <w:b/>
          <w:sz w:val="32"/>
          <w:szCs w:val="32"/>
        </w:rPr>
        <w:t>4.组织领导干部开展专题学习。</w:t>
      </w:r>
      <w:r w:rsidRPr="004C083B">
        <w:rPr>
          <w:rFonts w:ascii="仿宋_GB2312" w:eastAsia="仿宋_GB2312" w:hAnsi="仿宋" w:hint="eastAsia"/>
          <w:sz w:val="32"/>
          <w:szCs w:val="32"/>
        </w:rPr>
        <w:t>以校院两级党委理论学习中心组学习和各级领导干部教育培训为抓手，通过学习研讨、自主学习、专家辅导等形式，组织领导干部认真学习习近平新时代中国特色社会主义思想、习近平总书记关于教育的重要论述，学习党中央关于落实全面从严治党主体责任、加强党的政治建设的重大决策部署，切实掌握蕴含其中的立场观点方法，更好地助力学校事业发展。</w:t>
      </w:r>
    </w:p>
    <w:p w:rsidR="00420171" w:rsidRPr="004C083B" w:rsidRDefault="00420171" w:rsidP="00420171">
      <w:pPr>
        <w:adjustRightInd w:val="0"/>
        <w:snapToGrid w:val="0"/>
        <w:spacing w:line="560" w:lineRule="exact"/>
        <w:ind w:firstLineChars="200" w:firstLine="640"/>
        <w:rPr>
          <w:rFonts w:ascii="仿宋_GB2312" w:eastAsia="仿宋_GB2312" w:hAnsi="仿宋"/>
          <w:sz w:val="32"/>
          <w:szCs w:val="32"/>
        </w:rPr>
      </w:pPr>
      <w:r w:rsidRPr="004C083B">
        <w:rPr>
          <w:rFonts w:ascii="仿宋_GB2312" w:eastAsia="仿宋_GB2312" w:hAnsi="仿宋" w:hint="eastAsia"/>
          <w:sz w:val="32"/>
          <w:szCs w:val="32"/>
        </w:rPr>
        <w:t>牵头校领导：张国臣，牵头部门：宣传部，参与部门：党办、组织部、党校、各分党委（直属党总支），完成时限：长期推进。</w:t>
      </w:r>
    </w:p>
    <w:p w:rsidR="00420171" w:rsidRPr="004C083B" w:rsidRDefault="00420171" w:rsidP="00420171">
      <w:pPr>
        <w:adjustRightInd w:val="0"/>
        <w:snapToGrid w:val="0"/>
        <w:spacing w:line="560" w:lineRule="exact"/>
        <w:ind w:firstLineChars="200" w:firstLine="643"/>
        <w:rPr>
          <w:rFonts w:ascii="仿宋_GB2312" w:eastAsia="仿宋_GB2312" w:hAnsi="仿宋"/>
          <w:sz w:val="32"/>
          <w:szCs w:val="32"/>
        </w:rPr>
      </w:pPr>
      <w:r w:rsidRPr="004C083B">
        <w:rPr>
          <w:rFonts w:ascii="仿宋_GB2312" w:eastAsia="仿宋_GB2312" w:hAnsi="仿宋" w:hint="eastAsia"/>
          <w:b/>
          <w:sz w:val="32"/>
          <w:szCs w:val="32"/>
        </w:rPr>
        <w:t>5.组织师生开展专题学习。</w:t>
      </w:r>
      <w:r w:rsidRPr="004C083B">
        <w:rPr>
          <w:rFonts w:ascii="仿宋_GB2312" w:eastAsia="仿宋_GB2312" w:hAnsi="仿宋" w:hint="eastAsia"/>
          <w:sz w:val="32"/>
          <w:szCs w:val="32"/>
        </w:rPr>
        <w:t>紧密结合教职工政治学习、“引领</w:t>
      </w:r>
      <w:r w:rsidRPr="004C083B">
        <w:rPr>
          <w:rFonts w:ascii="仿宋_GB2312" w:eastAsia="宋体" w:hAnsi="宋体" w:cs="宋体" w:hint="eastAsia"/>
          <w:sz w:val="32"/>
          <w:szCs w:val="32"/>
        </w:rPr>
        <w:t>•</w:t>
      </w:r>
      <w:r w:rsidRPr="004C083B">
        <w:rPr>
          <w:rFonts w:ascii="仿宋_GB2312" w:eastAsia="仿宋_GB2312" w:hAnsi="仿宋" w:cs="仿宋" w:hint="eastAsia"/>
          <w:sz w:val="32"/>
          <w:szCs w:val="32"/>
        </w:rPr>
        <w:t>提升</w:t>
      </w:r>
      <w:r w:rsidRPr="004C083B">
        <w:rPr>
          <w:rFonts w:ascii="仿宋_GB2312" w:eastAsia="宋体" w:hAnsi="宋体" w:cs="宋体" w:hint="eastAsia"/>
          <w:sz w:val="32"/>
          <w:szCs w:val="32"/>
        </w:rPr>
        <w:t>•</w:t>
      </w:r>
      <w:r w:rsidRPr="004C083B">
        <w:rPr>
          <w:rFonts w:ascii="仿宋_GB2312" w:eastAsia="仿宋_GB2312" w:hAnsi="仿宋" w:cs="仿宋" w:hint="eastAsia"/>
          <w:sz w:val="32"/>
          <w:szCs w:val="32"/>
        </w:rPr>
        <w:t>共进”“</w:t>
      </w:r>
      <w:r w:rsidRPr="004C083B">
        <w:rPr>
          <w:rFonts w:ascii="仿宋_GB2312" w:eastAsia="仿宋_GB2312" w:hAnsi="仿宋" w:hint="eastAsia"/>
          <w:sz w:val="32"/>
          <w:szCs w:val="32"/>
        </w:rPr>
        <w:t>1+1”专项、主题党团日等工作安排，组织广大师生学习宣传贯彻习近平新时代中国特色社会主义思想和习近平总书记系列重要讲话精神，自觉提升理论素养，增强党性修养。依托青年教职工“四个一”活动、“一五一十”思政文化育人一体化平台、青马工程、“学习强国”APP等载体，广泛开展各类学习教育活动。</w:t>
      </w:r>
    </w:p>
    <w:p w:rsidR="00420171" w:rsidRPr="004C083B" w:rsidRDefault="00420171" w:rsidP="00420171">
      <w:pPr>
        <w:adjustRightInd w:val="0"/>
        <w:snapToGrid w:val="0"/>
        <w:spacing w:line="560" w:lineRule="exact"/>
        <w:ind w:firstLineChars="200" w:firstLine="640"/>
        <w:rPr>
          <w:rFonts w:ascii="仿宋_GB2312" w:eastAsia="仿宋_GB2312" w:hAnsi="仿宋"/>
          <w:sz w:val="32"/>
          <w:szCs w:val="32"/>
        </w:rPr>
      </w:pPr>
      <w:r w:rsidRPr="004C083B">
        <w:rPr>
          <w:rFonts w:ascii="仿宋_GB2312" w:eastAsia="仿宋_GB2312" w:hAnsi="仿宋" w:hint="eastAsia"/>
          <w:sz w:val="32"/>
          <w:szCs w:val="32"/>
        </w:rPr>
        <w:t>牵头校领导：张国臣，牵头部门：宣传部，参与部门：组织部、学生工作部、工会、团委、研究生工作部、教师工作部、各分党委（直属党总支），完成时限：2020年12月。</w:t>
      </w:r>
    </w:p>
    <w:p w:rsidR="00420171" w:rsidRPr="004C083B" w:rsidRDefault="00420171" w:rsidP="00420171">
      <w:pPr>
        <w:adjustRightInd w:val="0"/>
        <w:snapToGrid w:val="0"/>
        <w:spacing w:line="560" w:lineRule="exact"/>
        <w:ind w:firstLineChars="200" w:firstLine="643"/>
        <w:rPr>
          <w:rFonts w:ascii="仿宋_GB2312" w:eastAsia="仿宋_GB2312" w:hAnsi="仿宋"/>
          <w:sz w:val="32"/>
          <w:szCs w:val="32"/>
        </w:rPr>
      </w:pPr>
      <w:r w:rsidRPr="004C083B">
        <w:rPr>
          <w:rFonts w:ascii="仿宋_GB2312" w:eastAsia="仿宋_GB2312" w:hAnsi="仿宋" w:hint="eastAsia"/>
          <w:b/>
          <w:sz w:val="32"/>
          <w:szCs w:val="32"/>
        </w:rPr>
        <w:t>6.加强思想政治理论课建设。</w:t>
      </w:r>
      <w:r w:rsidRPr="004C083B">
        <w:rPr>
          <w:rFonts w:ascii="仿宋_GB2312" w:eastAsia="仿宋_GB2312" w:hAnsi="仿宋" w:hint="eastAsia"/>
          <w:sz w:val="32"/>
          <w:szCs w:val="32"/>
        </w:rPr>
        <w:t>与市委宣传部合作共建马克思主义学院，完善思想政治理论课课程体系，开好“习近平新时代中国特色社会主义思想概论”课。推动思想政治理论课改革创新，贯彻落实《新时代东北大学思想政治理论课教师队伍建设实施办法》，全面实施“习近平新时代中国特色社会主义思想大学习领航计划”，着重打造思想政治理论课实践课。</w:t>
      </w:r>
    </w:p>
    <w:p w:rsidR="00420171" w:rsidRPr="004C083B" w:rsidRDefault="00420171" w:rsidP="00420171">
      <w:pPr>
        <w:adjustRightInd w:val="0"/>
        <w:snapToGrid w:val="0"/>
        <w:spacing w:line="560" w:lineRule="exact"/>
        <w:ind w:firstLineChars="200" w:firstLine="640"/>
        <w:rPr>
          <w:rFonts w:ascii="仿宋_GB2312" w:eastAsia="仿宋_GB2312" w:hAnsi="仿宋"/>
          <w:sz w:val="32"/>
          <w:szCs w:val="32"/>
        </w:rPr>
      </w:pPr>
      <w:r w:rsidRPr="004C083B">
        <w:rPr>
          <w:rFonts w:ascii="仿宋_GB2312" w:eastAsia="仿宋_GB2312" w:hAnsi="仿宋" w:hint="eastAsia"/>
          <w:sz w:val="32"/>
          <w:szCs w:val="32"/>
        </w:rPr>
        <w:t>牵头校领导：张国臣，牵头部门：宣传部、马克思主义学院，完成时限：长期推进。</w:t>
      </w:r>
    </w:p>
    <w:p w:rsidR="00420171" w:rsidRPr="004C083B" w:rsidRDefault="00420171" w:rsidP="00420171">
      <w:pPr>
        <w:adjustRightInd w:val="0"/>
        <w:snapToGrid w:val="0"/>
        <w:spacing w:line="550" w:lineRule="exact"/>
        <w:ind w:firstLineChars="200" w:firstLine="640"/>
        <w:rPr>
          <w:rFonts w:ascii="黑体" w:eastAsia="黑体" w:hAnsi="黑体"/>
          <w:sz w:val="32"/>
          <w:szCs w:val="32"/>
        </w:rPr>
      </w:pPr>
      <w:r w:rsidRPr="004C083B">
        <w:rPr>
          <w:rFonts w:ascii="黑体" w:eastAsia="黑体" w:hAnsi="黑体" w:hint="eastAsia"/>
          <w:sz w:val="32"/>
          <w:szCs w:val="32"/>
        </w:rPr>
        <w:t>三、讲党课，以伟大抗疫精神强化责任担当</w:t>
      </w:r>
    </w:p>
    <w:p w:rsidR="00420171" w:rsidRPr="004C083B" w:rsidRDefault="00420171" w:rsidP="00420171">
      <w:pPr>
        <w:adjustRightInd w:val="0"/>
        <w:snapToGrid w:val="0"/>
        <w:spacing w:line="550" w:lineRule="exact"/>
        <w:ind w:firstLineChars="200" w:firstLine="643"/>
        <w:rPr>
          <w:rFonts w:ascii="仿宋_GB2312" w:eastAsia="仿宋_GB2312" w:hAnsi="仿宋"/>
          <w:sz w:val="32"/>
          <w:szCs w:val="32"/>
        </w:rPr>
      </w:pPr>
      <w:r w:rsidRPr="004C083B">
        <w:rPr>
          <w:rFonts w:ascii="仿宋_GB2312" w:eastAsia="仿宋_GB2312" w:hAnsi="仿宋" w:hint="eastAsia"/>
          <w:b/>
          <w:sz w:val="32"/>
          <w:szCs w:val="32"/>
        </w:rPr>
        <w:t>7.开展抗疫党课讲授。</w:t>
      </w:r>
      <w:r w:rsidRPr="004C083B">
        <w:rPr>
          <w:rFonts w:ascii="仿宋_GB2312" w:eastAsia="仿宋_GB2312" w:hAnsi="仿宋" w:hint="eastAsia"/>
          <w:sz w:val="32"/>
          <w:szCs w:val="32"/>
        </w:rPr>
        <w:t>在常态化疫情防控中开展基层党建“四个一”行动，结合“党课开讲啦”活动，各级党组织书记带头讲党课，各级党组织邀请参与战疫一线工作的医护人员、专家、志愿者等讲授战疫精神专题微党课。紧密结合“共抗疫情、爱国力行”主题宣传教育活动，以党支部为单位，组织师生讲身边故事、讲切身体会，形成具有支部特色的“战疫故事汇”，坚定师生抗疫必胜的信心决心。</w:t>
      </w:r>
    </w:p>
    <w:p w:rsidR="00420171" w:rsidRPr="004C083B" w:rsidRDefault="00420171" w:rsidP="00420171">
      <w:pPr>
        <w:adjustRightInd w:val="0"/>
        <w:snapToGrid w:val="0"/>
        <w:spacing w:line="550" w:lineRule="exact"/>
        <w:ind w:firstLineChars="200" w:firstLine="640"/>
        <w:rPr>
          <w:rFonts w:ascii="仿宋_GB2312" w:eastAsia="仿宋_GB2312" w:hAnsi="仿宋"/>
          <w:sz w:val="32"/>
          <w:szCs w:val="32"/>
        </w:rPr>
      </w:pPr>
      <w:r w:rsidRPr="004C083B">
        <w:rPr>
          <w:rFonts w:ascii="仿宋_GB2312" w:eastAsia="仿宋_GB2312" w:hAnsi="仿宋" w:hint="eastAsia"/>
          <w:sz w:val="32"/>
          <w:szCs w:val="32"/>
        </w:rPr>
        <w:t>牵头校领导：张国臣，牵头部门：组织部，参与部门：宣传部、各分党委（直属党总支），完成时限：2020年12月。</w:t>
      </w:r>
    </w:p>
    <w:p w:rsidR="00420171" w:rsidRPr="004C083B" w:rsidRDefault="00420171" w:rsidP="00420171">
      <w:pPr>
        <w:adjustRightInd w:val="0"/>
        <w:snapToGrid w:val="0"/>
        <w:spacing w:line="550" w:lineRule="exact"/>
        <w:ind w:firstLineChars="200" w:firstLine="643"/>
        <w:rPr>
          <w:rFonts w:ascii="仿宋_GB2312" w:eastAsia="仿宋_GB2312" w:hAnsi="仿宋"/>
          <w:sz w:val="32"/>
          <w:szCs w:val="32"/>
        </w:rPr>
      </w:pPr>
      <w:r w:rsidRPr="004C083B">
        <w:rPr>
          <w:rFonts w:ascii="仿宋_GB2312" w:eastAsia="仿宋_GB2312" w:hAnsi="仿宋" w:hint="eastAsia"/>
          <w:b/>
          <w:sz w:val="32"/>
          <w:szCs w:val="32"/>
        </w:rPr>
        <w:t>8.开展抗疫精神宣讲。</w:t>
      </w:r>
      <w:r w:rsidRPr="004C083B">
        <w:rPr>
          <w:rFonts w:ascii="仿宋_GB2312" w:eastAsia="仿宋_GB2312" w:hAnsi="仿宋" w:hint="eastAsia"/>
          <w:sz w:val="32"/>
          <w:szCs w:val="32"/>
        </w:rPr>
        <w:t>邀请校内外专家学者，组建理论武装宣讲团，挖掘优秀青年师生典型，组建“学习报国”青年讲师团，通过主题党团日、青马工程、名家讲坛、“传承爱国红色文化基因，讲述东大人科技报国的故事”宣讲会等载体，开展抗疫精神宣讲活动，引导师生爱国力行，勇担使命。</w:t>
      </w:r>
    </w:p>
    <w:p w:rsidR="0078369F" w:rsidRPr="00420171" w:rsidRDefault="00420171" w:rsidP="00420171">
      <w:pPr>
        <w:adjustRightInd w:val="0"/>
        <w:snapToGrid w:val="0"/>
        <w:spacing w:line="550" w:lineRule="exact"/>
        <w:ind w:firstLineChars="200" w:firstLine="640"/>
      </w:pPr>
      <w:r w:rsidRPr="004C083B">
        <w:rPr>
          <w:rFonts w:ascii="仿宋_GB2312" w:eastAsia="仿宋_GB2312" w:hAnsi="仿宋" w:hint="eastAsia"/>
          <w:sz w:val="32"/>
          <w:szCs w:val="32"/>
        </w:rPr>
        <w:t>牵头校领导：张国臣，牵头部门：宣传部，参与部门：组织部、学生工作部、团委、研究生工作部、科研院、教师工作部、各分党委（直属党总支），完成时限：2021年5月。</w:t>
      </w:r>
    </w:p>
    <w:sectPr w:rsidR="0078369F" w:rsidRPr="00420171" w:rsidSect="00DC78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691" w:rsidRDefault="00E64691" w:rsidP="00420171">
      <w:r>
        <w:separator/>
      </w:r>
    </w:p>
  </w:endnote>
  <w:endnote w:type="continuationSeparator" w:id="1">
    <w:p w:rsidR="00E64691" w:rsidRDefault="00E64691" w:rsidP="004201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691" w:rsidRDefault="00E64691" w:rsidP="00420171">
      <w:r>
        <w:separator/>
      </w:r>
    </w:p>
  </w:footnote>
  <w:footnote w:type="continuationSeparator" w:id="1">
    <w:p w:rsidR="00E64691" w:rsidRDefault="00E64691" w:rsidP="004201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0171"/>
    <w:rsid w:val="00420171"/>
    <w:rsid w:val="0078369F"/>
    <w:rsid w:val="00B47C99"/>
    <w:rsid w:val="00DC7838"/>
    <w:rsid w:val="00E646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1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01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20171"/>
    <w:rPr>
      <w:sz w:val="18"/>
      <w:szCs w:val="18"/>
    </w:rPr>
  </w:style>
  <w:style w:type="paragraph" w:styleId="a4">
    <w:name w:val="footer"/>
    <w:basedOn w:val="a"/>
    <w:link w:val="Char0"/>
    <w:uiPriority w:val="99"/>
    <w:semiHidden/>
    <w:unhideWhenUsed/>
    <w:rsid w:val="0042017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2017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2245</Words>
  <Characters>2293</Characters>
  <Application>Microsoft Office Word</Application>
  <DocSecurity>0</DocSecurity>
  <Lines>97</Lines>
  <Paragraphs>22</Paragraphs>
  <ScaleCrop>false</ScaleCrop>
  <Company>Microsoft</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杨丽娜</dc:creator>
  <cp:keywords/>
  <dc:description/>
  <cp:lastModifiedBy>杨丽娜</cp:lastModifiedBy>
  <cp:revision>1</cp:revision>
  <dcterms:created xsi:type="dcterms:W3CDTF">2020-07-14T00:51:00Z</dcterms:created>
  <dcterms:modified xsi:type="dcterms:W3CDTF">2020-07-14T00:51:00Z</dcterms:modified>
</cp:coreProperties>
</file>